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A6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E305E0">
        <w:rPr>
          <w:rFonts w:ascii="Georgia" w:hAnsi="Georgia"/>
          <w:sz w:val="28"/>
          <w:szCs w:val="28"/>
        </w:rPr>
        <w:t xml:space="preserve">МЕТОДИЧЕСКИЕ </w:t>
      </w:r>
      <w:r>
        <w:rPr>
          <w:rFonts w:ascii="Georgia" w:hAnsi="Georgia"/>
          <w:sz w:val="28"/>
          <w:szCs w:val="28"/>
        </w:rPr>
        <w:t>УКАЗАНИЯ</w:t>
      </w:r>
    </w:p>
    <w:p w:rsidR="004B0E60" w:rsidRDefault="004B0E60" w:rsidP="004B0E60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F73EB5">
        <w:rPr>
          <w:sz w:val="28"/>
          <w:szCs w:val="28"/>
        </w:rPr>
        <w:t xml:space="preserve">ПРОИЗВОДСТВЕННАЯ </w:t>
      </w:r>
      <w:r w:rsidRPr="00363666">
        <w:rPr>
          <w:sz w:val="28"/>
          <w:szCs w:val="28"/>
        </w:rPr>
        <w:t>ПРАКТИКА</w:t>
      </w:r>
    </w:p>
    <w:p w:rsidR="004B0E60" w:rsidRPr="00363666" w:rsidRDefault="004B0E60" w:rsidP="004B0E60">
      <w:pPr>
        <w:pStyle w:val="Default"/>
        <w:jc w:val="center"/>
        <w:rPr>
          <w:sz w:val="28"/>
          <w:szCs w:val="28"/>
        </w:rPr>
      </w:pPr>
    </w:p>
    <w:p w:rsidR="004B0E60" w:rsidRDefault="004B0E60" w:rsidP="00F7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856A3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7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B5" w:rsidRDefault="00F73EB5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A451FD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A451FD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A451FD">
        <w:rPr>
          <w:b/>
          <w:color w:val="auto"/>
          <w:sz w:val="26"/>
          <w:szCs w:val="26"/>
        </w:rPr>
        <w:t xml:space="preserve">09.03.03 </w:t>
      </w:r>
      <w:r w:rsidR="007F602C" w:rsidRPr="00A451FD">
        <w:rPr>
          <w:b/>
          <w:color w:val="auto"/>
          <w:sz w:val="26"/>
          <w:szCs w:val="26"/>
        </w:rPr>
        <w:t>Прикладная информатика</w:t>
      </w:r>
      <w:r w:rsidRPr="00A451FD">
        <w:rPr>
          <w:b/>
          <w:color w:val="auto"/>
          <w:sz w:val="26"/>
          <w:szCs w:val="26"/>
        </w:rPr>
        <w:t xml:space="preserve"> </w:t>
      </w:r>
    </w:p>
    <w:p w:rsidR="004B0E60" w:rsidRPr="00847CA6" w:rsidRDefault="004B0E60" w:rsidP="00847CA6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451FD">
        <w:rPr>
          <w:b/>
          <w:color w:val="auto"/>
          <w:sz w:val="26"/>
          <w:szCs w:val="26"/>
        </w:rPr>
        <w:t>Направленность (профиль) программы</w:t>
      </w:r>
      <w:r w:rsidRPr="00847CA6">
        <w:rPr>
          <w:b/>
          <w:color w:val="auto"/>
          <w:sz w:val="26"/>
          <w:szCs w:val="26"/>
        </w:rPr>
        <w:t xml:space="preserve">: </w:t>
      </w:r>
      <w:r w:rsidR="00847CA6" w:rsidRPr="00847CA6">
        <w:rPr>
          <w:rFonts w:eastAsia="Courier New"/>
          <w:b/>
          <w:lang w:bidi="ru-RU"/>
        </w:rPr>
        <w:t>Проектирование, разработка, внедрение и эксплуатация информационных систем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415AEA" w:rsidRDefault="00415AEA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6A3" w:rsidRDefault="006856A3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31418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325F35" w:rsidP="00677E1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77E1F" w:rsidRPr="00677E1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  <w:r>
        <w:rPr>
          <w:rFonts w:ascii="Times New Roman" w:hAnsi="Times New Roman" w:cs="Times New Roman"/>
          <w:sz w:val="28"/>
          <w:szCs w:val="28"/>
        </w:rPr>
        <w:t>, к.п.н</w:t>
      </w:r>
      <w:r w:rsidR="00677E1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5BAA" w:rsidRPr="007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Лучко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795BAA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>
        <w:rPr>
          <w:rFonts w:ascii="Times New Roman" w:hAnsi="Times New Roman" w:cs="Times New Roman"/>
          <w:sz w:val="28"/>
          <w:szCs w:val="28"/>
        </w:rPr>
        <w:t>И</w:t>
      </w:r>
      <w:r w:rsidR="005770EE">
        <w:rPr>
          <w:rFonts w:ascii="Times New Roman" w:hAnsi="Times New Roman" w:cs="Times New Roman"/>
          <w:sz w:val="28"/>
          <w:szCs w:val="28"/>
        </w:rPr>
        <w:t>нформатики</w:t>
      </w:r>
      <w:r w:rsidR="00BF7073">
        <w:rPr>
          <w:rFonts w:ascii="Times New Roman" w:hAnsi="Times New Roman" w:cs="Times New Roman"/>
          <w:sz w:val="28"/>
          <w:szCs w:val="28"/>
        </w:rPr>
        <w:t>,</w:t>
      </w:r>
      <w:r w:rsidR="005770EE">
        <w:rPr>
          <w:rFonts w:ascii="Times New Roman" w:hAnsi="Times New Roman" w:cs="Times New Roman"/>
          <w:sz w:val="28"/>
          <w:szCs w:val="28"/>
        </w:rPr>
        <w:t xml:space="preserve"> математики и естественнонаучных дисциплин</w:t>
      </w:r>
    </w:p>
    <w:p w:rsidR="00795BAA" w:rsidRPr="00FE69A2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325F35">
        <w:rPr>
          <w:rFonts w:ascii="Times New Roman" w:hAnsi="Times New Roman" w:cs="Times New Roman"/>
          <w:sz w:val="28"/>
          <w:szCs w:val="28"/>
        </w:rPr>
        <w:t>7</w:t>
      </w:r>
      <w:r w:rsidRPr="00FE69A2">
        <w:rPr>
          <w:rFonts w:ascii="Times New Roman" w:hAnsi="Times New Roman" w:cs="Times New Roman"/>
          <w:sz w:val="28"/>
          <w:szCs w:val="28"/>
        </w:rPr>
        <w:t xml:space="preserve">  от  «</w:t>
      </w:r>
      <w:r w:rsidR="00C31418">
        <w:rPr>
          <w:rFonts w:ascii="Times New Roman" w:hAnsi="Times New Roman" w:cs="Times New Roman"/>
          <w:sz w:val="28"/>
          <w:szCs w:val="28"/>
        </w:rPr>
        <w:t>30» августа</w:t>
      </w:r>
      <w:r w:rsidR="00325F35">
        <w:rPr>
          <w:rFonts w:ascii="Times New Roman" w:hAnsi="Times New Roman" w:cs="Times New Roman"/>
          <w:sz w:val="28"/>
          <w:szCs w:val="28"/>
        </w:rPr>
        <w:t xml:space="preserve"> </w:t>
      </w:r>
      <w:r w:rsidR="00C31418">
        <w:rPr>
          <w:rFonts w:ascii="Times New Roman" w:hAnsi="Times New Roman" w:cs="Times New Roman"/>
          <w:sz w:val="28"/>
          <w:szCs w:val="28"/>
        </w:rPr>
        <w:t>2021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Pr="00FE69A2">
        <w:rPr>
          <w:rFonts w:ascii="Times New Roman" w:hAnsi="Times New Roman" w:cs="Times New Roman"/>
          <w:sz w:val="28"/>
          <w:szCs w:val="28"/>
        </w:rPr>
        <w:tab/>
      </w:r>
    </w:p>
    <w:p w:rsidR="00795BAA" w:rsidRPr="00795BAA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/О.Н. Лучко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C6E15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F602C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F61123">
        <w:rPr>
          <w:rFonts w:ascii="Times New Roman" w:hAnsi="Times New Roman" w:cs="Times New Roman"/>
          <w:sz w:val="28"/>
          <w:szCs w:val="28"/>
        </w:rPr>
        <w:t xml:space="preserve"> </w:t>
      </w:r>
      <w:r w:rsidR="00F720AC" w:rsidRPr="00F720A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706A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A9C" w:rsidRPr="00706A9C">
        <w:rPr>
          <w:rFonts w:ascii="Times New Roman" w:hAnsi="Times New Roman" w:cs="Times New Roman"/>
          <w:sz w:val="28"/>
          <w:szCs w:val="28"/>
        </w:rPr>
        <w:t xml:space="preserve"> </w:t>
      </w:r>
      <w:r w:rsidR="00F61123">
        <w:rPr>
          <w:rFonts w:ascii="Times New Roman" w:hAnsi="Times New Roman" w:cs="Times New Roman"/>
          <w:sz w:val="28"/>
          <w:szCs w:val="28"/>
        </w:rPr>
        <w:t>(</w:t>
      </w:r>
      <w:r w:rsidR="006856A3">
        <w:rPr>
          <w:rFonts w:ascii="Times New Roman" w:hAnsi="Times New Roman" w:cs="Times New Roman"/>
          <w:sz w:val="28"/>
          <w:szCs w:val="28"/>
        </w:rPr>
        <w:t>преддипломная практика)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06A9C" w:rsidRPr="00794E41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отчета </w:t>
      </w:r>
      <w:r w:rsidR="00E109B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 </w:t>
      </w:r>
      <w:r w:rsidR="00F720AC" w:rsidRPr="00F720AC">
        <w:rPr>
          <w:rFonts w:ascii="Times New Roman" w:eastAsiaTheme="minorEastAsia" w:hAnsi="Times New Roman" w:cs="Times New Roman"/>
          <w:b w:val="0"/>
          <w:bCs w:val="0"/>
          <w:color w:val="auto"/>
        </w:rPr>
        <w:t>производственной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практик</w:t>
      </w:r>
      <w:r w:rsidR="00E109B0">
        <w:rPr>
          <w:rFonts w:ascii="Times New Roman" w:eastAsiaTheme="minorEastAsia" w:hAnsi="Times New Roman" w:cs="Times New Roman"/>
          <w:b w:val="0"/>
          <w:bCs w:val="0"/>
          <w:color w:val="auto"/>
        </w:rPr>
        <w:t>е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="006856A3">
        <w:rPr>
          <w:rFonts w:ascii="Times New Roman" w:eastAsiaTheme="minorEastAsia" w:hAnsi="Times New Roman" w:cs="Times New Roman"/>
          <w:b w:val="0"/>
          <w:bCs w:val="0"/>
          <w:color w:val="auto"/>
        </w:rPr>
        <w:t>преддипломная практика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)</w:t>
      </w:r>
      <w:r w:rsidR="007F602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C630E4" w:rsidRPr="00794E41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Default="007F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F06D47" w:rsidRDefault="008821F4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образовательной программы </w:t>
      </w:r>
      <w:r w:rsidR="009A5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«Практика» является обязательным и представляет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обучающихся. </w:t>
      </w:r>
    </w:p>
    <w:p w:rsidR="008821F4" w:rsidRPr="001A6CFF" w:rsidRDefault="00F73EB5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r w:rsidR="00C90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(преддипломная практика) 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Б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Практика к части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формируемо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образовательных отношений</w:t>
      </w:r>
      <w:r w:rsidR="00F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1F4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ОПОП ВО. </w:t>
      </w:r>
    </w:p>
    <w:p w:rsidR="008821F4" w:rsidRPr="001A6CFF" w:rsidRDefault="008821F4" w:rsidP="00D2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F">
        <w:rPr>
          <w:rFonts w:ascii="Times New Roman" w:hAnsi="Times New Roman" w:cs="Times New Roman"/>
          <w:sz w:val="24"/>
          <w:szCs w:val="24"/>
        </w:rPr>
        <w:t xml:space="preserve">Практика обучающихся по направлению подготовки 09.03.03. Прикладная информатика проводится в соответствии с ФГОС ВО, графиком учебного процесса, учебным планом.  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вырабатывает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практические навыки, приобретаемые обучающимися в результате освоения теоретических дисциплин</w:t>
      </w:r>
      <w:r w:rsidR="00D261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комплексному форм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профессиональных компетенций у обучающихся.</w:t>
      </w:r>
    </w:p>
    <w:p w:rsidR="00263A19" w:rsidRDefault="00F720AC" w:rsidP="004A77E0">
      <w:pPr>
        <w:pStyle w:val="TableParagraph"/>
        <w:ind w:firstLine="673"/>
        <w:jc w:val="both"/>
        <w:rPr>
          <w:sz w:val="24"/>
        </w:rPr>
      </w:pPr>
      <w:r>
        <w:rPr>
          <w:sz w:val="24"/>
        </w:rPr>
        <w:t>П</w:t>
      </w:r>
      <w:r w:rsidRPr="00F720AC">
        <w:rPr>
          <w:sz w:val="24"/>
        </w:rPr>
        <w:t>роизводственн</w:t>
      </w:r>
      <w:r>
        <w:rPr>
          <w:sz w:val="24"/>
        </w:rPr>
        <w:t>ая</w:t>
      </w:r>
      <w:r w:rsidR="00263A19">
        <w:rPr>
          <w:sz w:val="24"/>
        </w:rPr>
        <w:t xml:space="preserve"> практика основывается на знаниях, умениях и навыках, полученных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</w:rPr>
        <w:t>производственную</w:t>
      </w:r>
      <w:r w:rsidR="00263A19">
        <w:rPr>
          <w:sz w:val="24"/>
        </w:rPr>
        <w:t xml:space="preserve"> практику по таким основным задачам, как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Проведение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обследования прикладной</w:t>
      </w:r>
      <w:r w:rsidRPr="00263A19">
        <w:rPr>
          <w:sz w:val="24"/>
        </w:rPr>
        <w:t xml:space="preserve"> </w:t>
      </w:r>
      <w:r>
        <w:rPr>
          <w:sz w:val="24"/>
        </w:rPr>
        <w:t>области;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Анализ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прикладных процессов;</w:t>
      </w:r>
    </w:p>
    <w:p w:rsidR="00263A19" w:rsidRPr="00263A19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   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Формирование</w:t>
      </w:r>
      <w:r w:rsidR="0012521D" w:rsidRPr="0012521D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>требований к информатизации и автоматизации прикладных 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Информационное</w:t>
      </w:r>
      <w:r w:rsidR="0012521D">
        <w:rPr>
          <w:sz w:val="24"/>
          <w:lang w:val="en-US"/>
        </w:rPr>
        <w:t xml:space="preserve"> </w:t>
      </w:r>
      <w:r>
        <w:rPr>
          <w:sz w:val="24"/>
        </w:rPr>
        <w:t>обеспечение прикладных</w:t>
      </w:r>
      <w:r w:rsidRPr="00263A19">
        <w:rPr>
          <w:sz w:val="24"/>
        </w:rPr>
        <w:t xml:space="preserve"> </w:t>
      </w:r>
      <w:r>
        <w:rPr>
          <w:sz w:val="24"/>
        </w:rPr>
        <w:t>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Использование</w:t>
      </w:r>
      <w:r w:rsidR="0012521D" w:rsidRPr="0012521D">
        <w:rPr>
          <w:sz w:val="24"/>
        </w:rPr>
        <w:t xml:space="preserve"> </w:t>
      </w:r>
      <w:r>
        <w:rPr>
          <w:sz w:val="24"/>
        </w:rPr>
        <w:t>функциональных и технологических</w:t>
      </w:r>
      <w:r w:rsidRPr="00263A19">
        <w:rPr>
          <w:sz w:val="24"/>
        </w:rPr>
        <w:t xml:space="preserve"> </w:t>
      </w:r>
      <w:r>
        <w:rPr>
          <w:sz w:val="24"/>
        </w:rPr>
        <w:t>стандартов;</w:t>
      </w:r>
    </w:p>
    <w:p w:rsidR="00802932" w:rsidRDefault="00802932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Средства, методы и технологии разработки информационных систем.</w:t>
      </w:r>
    </w:p>
    <w:p w:rsidR="00263A19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</w:rPr>
      </w:pPr>
    </w:p>
    <w:p w:rsidR="005E6BA0" w:rsidRDefault="005E6BA0" w:rsidP="005023B6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Цели </w:t>
      </w:r>
      <w:r w:rsidR="00F720AC" w:rsidRPr="00F720AC">
        <w:rPr>
          <w:rStyle w:val="fontstyle01"/>
        </w:rPr>
        <w:t xml:space="preserve">производственной </w:t>
      </w:r>
      <w:r>
        <w:rPr>
          <w:rStyle w:val="fontstyle01"/>
        </w:rPr>
        <w:t>практики</w:t>
      </w:r>
    </w:p>
    <w:p w:rsidR="001A6CFF" w:rsidRDefault="001A6CFF" w:rsidP="005E6BA0">
      <w:pPr>
        <w:spacing w:after="0" w:line="240" w:lineRule="auto"/>
        <w:jc w:val="both"/>
        <w:rPr>
          <w:rStyle w:val="fontstyle21"/>
        </w:rPr>
      </w:pPr>
    </w:p>
    <w:p w:rsidR="00C1790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</w:rPr>
      </w:pPr>
      <w:r w:rsidRPr="00243AB0">
        <w:rPr>
          <w:rStyle w:val="fontstyle21"/>
        </w:rPr>
        <w:t>Производственная практика позволяет закрепить на практике полученные обучающимися теоретические знания по направлению 09.03.03 Прикладная информатика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Целями проведения производственной практики являются: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к решению производственных задач предприятия, сбор материала для выполнения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углубление теоретических знаний, полученных при изучении дисциплин учебного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плана;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приобретение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развитие необходимых практических умений и навыков в соответствии с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требованиями к уровню подготовки выпускника;</w:t>
      </w:r>
    </w:p>
    <w:p w:rsidR="00BF7073" w:rsidRPr="00243AB0" w:rsidRDefault="00BF7073" w:rsidP="0012521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современного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243AB0">
        <w:rPr>
          <w:rFonts w:ascii="Times New Roman" w:hAnsi="Times New Roman" w:cs="Times New Roman"/>
          <w:iCs/>
          <w:sz w:val="24"/>
          <w:szCs w:val="24"/>
        </w:rPr>
        <w:tab/>
        <w:t>развития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21D">
        <w:rPr>
          <w:rFonts w:ascii="Times New Roman" w:hAnsi="Times New Roman" w:cs="Times New Roman"/>
          <w:iCs/>
          <w:sz w:val="24"/>
          <w:szCs w:val="24"/>
        </w:rPr>
        <w:t>компьютерной</w:t>
      </w:r>
      <w:r w:rsidR="0012521D" w:rsidRPr="001252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техники и  информационных</w:t>
      </w:r>
      <w:r w:rsidR="0012521D" w:rsidRPr="001252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технологий;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обязанностей должностных лиц предприятия, обеспечивающих решение проблем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использования информации;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комплексного применения методов и средств обеспечения информационной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источников информации и системы оценок эффективности ее использования;</w:t>
      </w:r>
    </w:p>
    <w:p w:rsidR="00BF7073" w:rsidRPr="00243AB0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AB0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 углубление практических навыков в области проектирования и внедрения</w:t>
      </w:r>
      <w:r w:rsidR="00243AB0" w:rsidRPr="00243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AB0">
        <w:rPr>
          <w:rFonts w:ascii="Times New Roman" w:hAnsi="Times New Roman" w:cs="Times New Roman"/>
          <w:iCs/>
          <w:sz w:val="24"/>
          <w:szCs w:val="24"/>
        </w:rPr>
        <w:t>информационных систем;</w:t>
      </w:r>
    </w:p>
    <w:p w:rsidR="00BF7073" w:rsidRPr="00000586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586">
        <w:rPr>
          <w:rFonts w:ascii="Times New Roman" w:hAnsi="Times New Roman" w:cs="Times New Roman"/>
          <w:iCs/>
          <w:sz w:val="24"/>
          <w:szCs w:val="24"/>
        </w:rPr>
        <w:t>- повышение</w:t>
      </w:r>
      <w:r w:rsidR="00243AB0" w:rsidRPr="00000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0586">
        <w:rPr>
          <w:rFonts w:ascii="Times New Roman" w:hAnsi="Times New Roman" w:cs="Times New Roman"/>
          <w:iCs/>
          <w:sz w:val="24"/>
          <w:szCs w:val="24"/>
        </w:rPr>
        <w:t>уровня освоения компетенций в профессиональной деятельности.</w:t>
      </w:r>
    </w:p>
    <w:p w:rsidR="00BF7073" w:rsidRDefault="00BF7073" w:rsidP="00D80300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color w:val="000000"/>
          <w:sz w:val="24"/>
        </w:rPr>
      </w:pPr>
    </w:p>
    <w:p w:rsidR="00256C11" w:rsidRPr="008821F4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color w:val="000000"/>
          <w:sz w:val="24"/>
        </w:rPr>
      </w:pPr>
      <w:r w:rsidRPr="008821F4">
        <w:rPr>
          <w:rFonts w:ascii="TimesNewRomanPSMT" w:hAnsi="TimesNewRomanPSMT"/>
          <w:b/>
          <w:color w:val="000000"/>
          <w:sz w:val="24"/>
        </w:rPr>
        <w:lastRenderedPageBreak/>
        <w:t xml:space="preserve">Задачами </w:t>
      </w:r>
      <w:r w:rsidR="00F720AC" w:rsidRPr="00F720AC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8821F4">
        <w:rPr>
          <w:rFonts w:ascii="TimesNewRomanPSMT" w:hAnsi="TimesNewRomanPSMT"/>
          <w:b/>
          <w:color w:val="000000"/>
          <w:sz w:val="24"/>
        </w:rPr>
        <w:t xml:space="preserve"> практики являются:</w:t>
      </w:r>
    </w:p>
    <w:p w:rsidR="00D80300" w:rsidRDefault="00D80300" w:rsidP="00132780">
      <w:pPr>
        <w:pStyle w:val="TableParagraph"/>
        <w:spacing w:before="160"/>
        <w:ind w:left="35"/>
        <w:rPr>
          <w:sz w:val="24"/>
        </w:rPr>
      </w:pPr>
      <w:r>
        <w:rPr>
          <w:sz w:val="24"/>
        </w:rPr>
        <w:t>- Ознакомление c:</w:t>
      </w:r>
    </w:p>
    <w:p w:rsidR="00D80300" w:rsidRDefault="00D80300" w:rsidP="00D80300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миссией,</w:t>
      </w:r>
      <w:r w:rsidR="00132780">
        <w:rPr>
          <w:sz w:val="24"/>
        </w:rPr>
        <w:t xml:space="preserve"> </w:t>
      </w:r>
      <w:r>
        <w:rPr>
          <w:sz w:val="24"/>
        </w:rPr>
        <w:t>целью и задачами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организационной</w:t>
      </w:r>
      <w:r w:rsidR="00132780">
        <w:rPr>
          <w:sz w:val="24"/>
        </w:rPr>
        <w:t xml:space="preserve"> </w:t>
      </w:r>
      <w:r>
        <w:rPr>
          <w:sz w:val="24"/>
        </w:rPr>
        <w:t>структурой предприятий;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функциональной</w:t>
      </w:r>
      <w:r w:rsidR="00132780">
        <w:rPr>
          <w:sz w:val="24"/>
        </w:rPr>
        <w:t xml:space="preserve"> </w:t>
      </w:r>
      <w:r>
        <w:rPr>
          <w:sz w:val="24"/>
        </w:rPr>
        <w:t>структурой предприятия</w:t>
      </w:r>
    </w:p>
    <w:p w:rsidR="00794E41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>
        <w:rPr>
          <w:sz w:val="24"/>
        </w:rPr>
        <w:t>- с</w:t>
      </w:r>
      <w:r w:rsidR="00132780">
        <w:rPr>
          <w:sz w:val="24"/>
        </w:rPr>
        <w:t xml:space="preserve"> </w:t>
      </w:r>
      <w:r>
        <w:rPr>
          <w:sz w:val="24"/>
        </w:rPr>
        <w:t>организацией информационного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подразделения;</w:t>
      </w:r>
    </w:p>
    <w:p w:rsidR="00D80300" w:rsidRDefault="00D80300" w:rsidP="00D80300">
      <w:pPr>
        <w:pStyle w:val="TableParagraph"/>
        <w:spacing w:before="31"/>
        <w:ind w:left="35"/>
        <w:rPr>
          <w:sz w:val="24"/>
        </w:rPr>
      </w:pPr>
      <w:r>
        <w:rPr>
          <w:sz w:val="24"/>
        </w:rPr>
        <w:t>- Изучение:</w:t>
      </w:r>
    </w:p>
    <w:p w:rsidR="00D80300" w:rsidRDefault="00D80300" w:rsidP="00D80300">
      <w:pPr>
        <w:pStyle w:val="TableParagraph"/>
        <w:rPr>
          <w:sz w:val="21"/>
        </w:rPr>
      </w:pP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информационной</w:t>
      </w:r>
      <w:r w:rsidR="00132780">
        <w:rPr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требовани</w:t>
      </w:r>
      <w:r w:rsidR="0012521D">
        <w:rPr>
          <w:sz w:val="24"/>
        </w:rPr>
        <w:t>й</w:t>
      </w:r>
      <w:r w:rsidR="00132780">
        <w:rPr>
          <w:sz w:val="24"/>
        </w:rPr>
        <w:t xml:space="preserve"> </w:t>
      </w:r>
      <w:r>
        <w:rPr>
          <w:sz w:val="24"/>
        </w:rPr>
        <w:t>к техническим, программным средствам, используемым 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предприятии;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 организационных</w:t>
      </w:r>
      <w:r w:rsidR="00132780">
        <w:rPr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>
        <w:rPr>
          <w:sz w:val="24"/>
        </w:rPr>
        <w:t>-порядок</w:t>
      </w:r>
      <w:r w:rsidR="00132780">
        <w:rPr>
          <w:sz w:val="24"/>
        </w:rPr>
        <w:t xml:space="preserve"> </w:t>
      </w:r>
      <w:r>
        <w:rPr>
          <w:sz w:val="24"/>
        </w:rPr>
        <w:t>и методы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D80300" w:rsidRDefault="00D80300" w:rsidP="00D80300">
      <w:pPr>
        <w:pStyle w:val="TableParagraph"/>
        <w:spacing w:before="1"/>
        <w:rPr>
          <w:sz w:val="21"/>
        </w:rPr>
      </w:pPr>
    </w:p>
    <w:p w:rsidR="00D80300" w:rsidRDefault="00D80300" w:rsidP="00D80300">
      <w:pPr>
        <w:pStyle w:val="TableParagraph"/>
        <w:ind w:left="35"/>
        <w:rPr>
          <w:sz w:val="24"/>
        </w:rPr>
      </w:pPr>
      <w:r>
        <w:rPr>
          <w:sz w:val="24"/>
        </w:rPr>
        <w:t>- Приобретение практических навыков:</w:t>
      </w:r>
    </w:p>
    <w:p w:rsidR="00D80300" w:rsidRDefault="00D80300" w:rsidP="00D80300">
      <w:pPr>
        <w:pStyle w:val="TableParagraph"/>
        <w:spacing w:before="10"/>
        <w:rPr>
          <w:sz w:val="20"/>
        </w:rPr>
      </w:pP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проведения</w:t>
      </w:r>
      <w:r w:rsidR="00132780">
        <w:rPr>
          <w:sz w:val="24"/>
        </w:rPr>
        <w:t xml:space="preserve"> </w:t>
      </w:r>
      <w:r>
        <w:rPr>
          <w:sz w:val="24"/>
        </w:rPr>
        <w:t>обследования объекта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автоматизации;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проведение</w:t>
      </w:r>
      <w:r w:rsidR="00132780">
        <w:rPr>
          <w:sz w:val="24"/>
        </w:rPr>
        <w:t xml:space="preserve"> </w:t>
      </w:r>
      <w:r>
        <w:rPr>
          <w:sz w:val="24"/>
        </w:rPr>
        <w:t>технико-экономического обоснования создания информационной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выбор</w:t>
      </w:r>
      <w:r w:rsidR="00132780">
        <w:rPr>
          <w:sz w:val="24"/>
        </w:rPr>
        <w:t xml:space="preserve"> </w:t>
      </w:r>
      <w:r>
        <w:rPr>
          <w:sz w:val="24"/>
        </w:rPr>
        <w:t>и обоснование 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формирование</w:t>
      </w:r>
      <w:r w:rsidR="00132780">
        <w:rPr>
          <w:sz w:val="24"/>
        </w:rPr>
        <w:t xml:space="preserve"> </w:t>
      </w:r>
      <w:r>
        <w:rPr>
          <w:sz w:val="24"/>
        </w:rPr>
        <w:t>и анализ требований к 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выполнения</w:t>
      </w:r>
      <w:r w:rsidR="00132780">
        <w:rPr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D80300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ведения</w:t>
      </w:r>
      <w:r w:rsidR="00132780">
        <w:rPr>
          <w:sz w:val="24"/>
        </w:rPr>
        <w:t xml:space="preserve"> </w:t>
      </w:r>
      <w:r>
        <w:rPr>
          <w:sz w:val="24"/>
        </w:rPr>
        <w:t>документации;</w:t>
      </w:r>
    </w:p>
    <w:p w:rsidR="00D80300" w:rsidRDefault="00802932" w:rsidP="002406B4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0"/>
        </w:rPr>
      </w:pPr>
      <w:r>
        <w:rPr>
          <w:sz w:val="24"/>
        </w:rPr>
        <w:t xml:space="preserve">- </w:t>
      </w:r>
      <w:r w:rsidR="00C90CA1">
        <w:rPr>
          <w:sz w:val="24"/>
        </w:rPr>
        <w:t>проектирования, ра</w:t>
      </w:r>
      <w:r>
        <w:rPr>
          <w:sz w:val="24"/>
        </w:rPr>
        <w:t xml:space="preserve">зработки </w:t>
      </w:r>
      <w:r w:rsidR="00C90CA1">
        <w:rPr>
          <w:sz w:val="24"/>
        </w:rPr>
        <w:t xml:space="preserve">и внедрения </w:t>
      </w:r>
      <w:r>
        <w:rPr>
          <w:sz w:val="24"/>
        </w:rPr>
        <w:t>информаци</w:t>
      </w:r>
      <w:r w:rsidR="002406B4" w:rsidRPr="00C90CA1">
        <w:rPr>
          <w:sz w:val="24"/>
        </w:rPr>
        <w:t>онных систем.</w:t>
      </w:r>
    </w:p>
    <w:p w:rsidR="00D80300" w:rsidRDefault="00D80300" w:rsidP="00D80300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>
        <w:rPr>
          <w:sz w:val="24"/>
        </w:rPr>
        <w:t>Выполнение 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D80300" w:rsidRDefault="0012521D" w:rsidP="00D80300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>
        <w:rPr>
          <w:spacing w:val="-3"/>
          <w:sz w:val="24"/>
        </w:rPr>
        <w:tab/>
      </w:r>
      <w:r w:rsidR="00D80300">
        <w:rPr>
          <w:spacing w:val="-3"/>
          <w:sz w:val="24"/>
        </w:rPr>
        <w:t xml:space="preserve">Подготовка </w:t>
      </w:r>
      <w:r w:rsidR="00D80300">
        <w:rPr>
          <w:sz w:val="24"/>
        </w:rPr>
        <w:t>и защита отчета о практике по получению профессиональных умений и опыт</w:t>
      </w:r>
      <w:r w:rsidR="00FF44F8">
        <w:rPr>
          <w:sz w:val="24"/>
        </w:rPr>
        <w:t xml:space="preserve"> </w:t>
      </w:r>
      <w:r w:rsidR="00D80300">
        <w:rPr>
          <w:sz w:val="24"/>
        </w:rPr>
        <w:t>профессиональной деятельности.</w:t>
      </w:r>
    </w:p>
    <w:p w:rsidR="00D80300" w:rsidRDefault="00D80300" w:rsidP="00D80300">
      <w:pPr>
        <w:pStyle w:val="TableParagraph"/>
        <w:spacing w:before="2"/>
        <w:rPr>
          <w:sz w:val="38"/>
        </w:rPr>
      </w:pPr>
    </w:p>
    <w:p w:rsidR="00C17903" w:rsidRPr="00000586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0586">
        <w:rPr>
          <w:b/>
          <w:bCs/>
          <w:color w:val="auto"/>
          <w:sz w:val="28"/>
          <w:szCs w:val="28"/>
        </w:rPr>
        <w:t>1.</w:t>
      </w:r>
      <w:r w:rsidR="00AC593D" w:rsidRPr="00000586">
        <w:rPr>
          <w:b/>
          <w:bCs/>
          <w:color w:val="auto"/>
          <w:sz w:val="28"/>
          <w:szCs w:val="28"/>
        </w:rPr>
        <w:t>2</w:t>
      </w:r>
      <w:r w:rsidR="00C17903" w:rsidRPr="00000586">
        <w:rPr>
          <w:b/>
          <w:bCs/>
          <w:color w:val="auto"/>
          <w:sz w:val="28"/>
          <w:szCs w:val="28"/>
        </w:rPr>
        <w:t>. Формы и способы проведения практики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601048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601048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F720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F720AC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практики может быть установлена в соответствии с </w:t>
      </w:r>
      <w:r w:rsidR="00AE2174" w:rsidRPr="00601048">
        <w:rPr>
          <w:rFonts w:ascii="Times New Roman" w:hAnsi="Times New Roman" w:cs="Times New Roman"/>
          <w:sz w:val="24"/>
          <w:szCs w:val="24"/>
        </w:rPr>
        <w:t>и</w:t>
      </w:r>
      <w:r w:rsidRPr="00601048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</w:p>
    <w:p w:rsidR="00263A19" w:rsidRDefault="00F720AC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5B7" w:rsidRPr="00601048">
        <w:rPr>
          <w:rFonts w:ascii="Times New Roman" w:hAnsi="Times New Roman"/>
          <w:sz w:val="24"/>
          <w:szCs w:val="24"/>
        </w:rPr>
        <w:t xml:space="preserve">практика может проводиться в структурных подразделениях ОмГА.  </w:t>
      </w:r>
      <w:r>
        <w:rPr>
          <w:rFonts w:ascii="Times New Roman" w:hAnsi="Times New Roman"/>
          <w:sz w:val="24"/>
          <w:szCs w:val="24"/>
        </w:rPr>
        <w:t xml:space="preserve">Производственную </w:t>
      </w:r>
      <w:r w:rsidR="00817CC3" w:rsidRPr="00601048">
        <w:rPr>
          <w:rFonts w:ascii="Times New Roman" w:hAnsi="Times New Roman"/>
          <w:sz w:val="24"/>
          <w:szCs w:val="24"/>
        </w:rPr>
        <w:t>практику (</w:t>
      </w:r>
      <w:r w:rsidR="00C90CA1">
        <w:rPr>
          <w:rFonts w:ascii="Times New Roman" w:hAnsi="Times New Roman"/>
          <w:sz w:val="24"/>
          <w:szCs w:val="24"/>
        </w:rPr>
        <w:t>преддипломная практика)</w:t>
      </w:r>
      <w:r w:rsidR="00817CC3" w:rsidRPr="00601048">
        <w:rPr>
          <w:rFonts w:ascii="Times New Roman" w:hAnsi="Times New Roman"/>
          <w:sz w:val="24"/>
          <w:szCs w:val="24"/>
        </w:rPr>
        <w:t xml:space="preserve"> </w:t>
      </w:r>
      <w:r w:rsidR="00AC593D" w:rsidRPr="00601048">
        <w:rPr>
          <w:rFonts w:ascii="Times New Roman" w:hAnsi="Times New Roman"/>
          <w:sz w:val="24"/>
          <w:szCs w:val="24"/>
        </w:rPr>
        <w:t xml:space="preserve">обучающиеся </w:t>
      </w:r>
      <w:r w:rsidR="006255B7"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601048">
        <w:rPr>
          <w:rFonts w:ascii="Times New Roman" w:hAnsi="Times New Roman"/>
          <w:sz w:val="24"/>
          <w:szCs w:val="24"/>
        </w:rPr>
        <w:t>на предприятиях (в организациях), профиль деятельности которых соответствуе</w:t>
      </w:r>
      <w:r w:rsidR="00263A19">
        <w:rPr>
          <w:rFonts w:ascii="Times New Roman" w:hAnsi="Times New Roman"/>
          <w:sz w:val="24"/>
          <w:szCs w:val="24"/>
        </w:rPr>
        <w:t>т избранному направлению подготовки</w:t>
      </w:r>
      <w:r w:rsidR="00817CC3" w:rsidRPr="00601048">
        <w:rPr>
          <w:rFonts w:ascii="Times New Roman" w:hAnsi="Times New Roman"/>
          <w:sz w:val="24"/>
          <w:szCs w:val="24"/>
        </w:rPr>
        <w:t>.</w:t>
      </w:r>
      <w:r w:rsidR="00263A19">
        <w:rPr>
          <w:rFonts w:ascii="Times New Roman" w:hAnsi="Times New Roman"/>
          <w:sz w:val="24"/>
          <w:szCs w:val="24"/>
        </w:rPr>
        <w:t xml:space="preserve"> </w:t>
      </w:r>
    </w:p>
    <w:p w:rsidR="00E723E0" w:rsidRPr="00601048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601048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601048" w:rsidRDefault="00E723E0" w:rsidP="0012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16A9"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отвечающи</w:t>
      </w:r>
      <w:r w:rsidR="000316A9"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48" w:rsidRPr="00601048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комплексного формированию универсальных, общепрофессионал</w:t>
      </w:r>
      <w:r w:rsidR="0012521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10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ых  и профессиональных компетенций у обучающихся.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6A9" w:rsidRPr="00601048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</w:t>
      </w:r>
      <w:r w:rsidRPr="00601048">
        <w:rPr>
          <w:rFonts w:ascii="Times New Roman" w:hAnsi="Times New Roman" w:cs="Times New Roman"/>
          <w:sz w:val="24"/>
          <w:szCs w:val="24"/>
        </w:rPr>
        <w:lastRenderedPageBreak/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практики для направления подготовки </w:t>
      </w:r>
      <w:r w:rsidR="00511283" w:rsidRPr="00601048">
        <w:rPr>
          <w:rFonts w:ascii="Times New Roman" w:hAnsi="Times New Roman" w:cs="Times New Roman"/>
          <w:sz w:val="24"/>
          <w:szCs w:val="24"/>
        </w:rPr>
        <w:t>09.03.03 Прикладная информатика</w:t>
      </w:r>
      <w:r w:rsidRPr="00601048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601048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601048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601048">
        <w:rPr>
          <w:rFonts w:ascii="Times New Roman" w:hAnsi="Times New Roman" w:cs="Times New Roman"/>
          <w:sz w:val="24"/>
          <w:szCs w:val="24"/>
        </w:rPr>
        <w:t>)</w:t>
      </w:r>
      <w:r w:rsidR="002C2E27" w:rsidRPr="00601048">
        <w:rPr>
          <w:rFonts w:ascii="Times New Roman" w:hAnsi="Times New Roman" w:cs="Times New Roman"/>
          <w:sz w:val="24"/>
          <w:szCs w:val="24"/>
        </w:rPr>
        <w:t>.</w:t>
      </w:r>
    </w:p>
    <w:p w:rsidR="00C11363" w:rsidRPr="00601048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>Обучающиеся</w:t>
      </w:r>
      <w:r w:rsidR="0007650C" w:rsidRPr="00601048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601048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BF34B8" w:rsidRPr="00601048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601048">
        <w:rPr>
          <w:rFonts w:ascii="Times New Roman" w:hAnsi="Times New Roman" w:cs="Times New Roman"/>
          <w:sz w:val="24"/>
          <w:szCs w:val="24"/>
        </w:rPr>
        <w:t>организациями.</w:t>
      </w:r>
      <w:r w:rsidR="0076318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F720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601048">
        <w:rPr>
          <w:rFonts w:ascii="Times New Roman" w:hAnsi="Times New Roman" w:cs="Times New Roman"/>
          <w:sz w:val="24"/>
          <w:szCs w:val="24"/>
        </w:rPr>
        <w:t>выполня</w:t>
      </w:r>
      <w:r w:rsidR="009A594A">
        <w:rPr>
          <w:rFonts w:ascii="Times New Roman" w:hAnsi="Times New Roman" w:cs="Times New Roman"/>
          <w:sz w:val="24"/>
          <w:szCs w:val="24"/>
        </w:rPr>
        <w:t>ть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601048">
        <w:rPr>
          <w:rFonts w:ascii="Times New Roman" w:hAnsi="Times New Roman" w:cs="Times New Roman"/>
          <w:sz w:val="24"/>
          <w:szCs w:val="24"/>
        </w:rPr>
        <w:t>п</w:t>
      </w:r>
      <w:r w:rsidRPr="00601048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практики.</w:t>
      </w:r>
    </w:p>
    <w:p w:rsidR="00FE6DA0" w:rsidRPr="00601048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прохождения практики </w:t>
      </w:r>
      <w:r w:rsidR="00EF5052" w:rsidRPr="006010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3626E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62DE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r w:rsidR="00F720AC" w:rsidRPr="00F720AC"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t>практики</w:t>
      </w:r>
      <w:bookmarkEnd w:id="1"/>
    </w:p>
    <w:p w:rsidR="00817CC3" w:rsidRPr="00601048" w:rsidRDefault="00F720AC" w:rsidP="00DA334E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</w:pPr>
      <w:r>
        <w:t>Производственная</w:t>
      </w:r>
      <w:r w:rsidRPr="001A6CFF">
        <w:t xml:space="preserve"> </w:t>
      </w:r>
      <w:r w:rsidR="00817CC3" w:rsidRPr="00601048">
        <w:t>практика (</w:t>
      </w:r>
      <w:r w:rsidR="009B39EC">
        <w:t>преддипломная практика</w:t>
      </w:r>
      <w:r w:rsidR="00817CC3" w:rsidRPr="00601048">
        <w:t xml:space="preserve">) </w:t>
      </w:r>
      <w:r w:rsidR="00AC593D" w:rsidRPr="00601048">
        <w:t>обучающихся</w:t>
      </w:r>
      <w:r w:rsidR="00817CC3" w:rsidRPr="00601048">
        <w:t xml:space="preserve"> проходит в соответствии с учебным планом.</w:t>
      </w:r>
    </w:p>
    <w:p w:rsidR="00817CC3" w:rsidRPr="00601048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 xml:space="preserve">Общее руководство </w:t>
      </w:r>
      <w:r w:rsidR="00817CC3" w:rsidRPr="00601048">
        <w:t>практикой осуществляет Омская гуманитарная академия: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601048">
        <w:t>заключает договоры с предприятиями (организациями), являющимися объектами практики;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601048">
        <w:t>устанавливает календарные графики прохождения практики;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601048"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817CC3" w:rsidRPr="00601048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Pr="00601048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</w:t>
      </w:r>
      <w:r w:rsidR="00524807" w:rsidRPr="00601048">
        <w:rPr>
          <w:rFonts w:ascii="Times New Roman" w:hAnsi="Times New Roman" w:cs="Times New Roman"/>
          <w:sz w:val="24"/>
          <w:szCs w:val="24"/>
        </w:rPr>
        <w:t>информатики</w:t>
      </w:r>
      <w:r w:rsidR="00E10D10">
        <w:rPr>
          <w:rFonts w:ascii="Times New Roman" w:hAnsi="Times New Roman" w:cs="Times New Roman"/>
          <w:sz w:val="24"/>
          <w:szCs w:val="24"/>
        </w:rPr>
        <w:t>,</w:t>
      </w:r>
      <w:r w:rsidR="00524807" w:rsidRPr="00601048">
        <w:rPr>
          <w:rFonts w:ascii="Times New Roman" w:hAnsi="Times New Roman" w:cs="Times New Roman"/>
          <w:sz w:val="24"/>
          <w:szCs w:val="24"/>
        </w:rPr>
        <w:t xml:space="preserve"> математики и естественнонаучных дисциплин</w:t>
      </w:r>
      <w:r w:rsidR="00601048" w:rsidRPr="00601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601048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E37239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E3723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</w:t>
      </w:r>
      <w:r w:rsidR="00E10D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 xml:space="preserve"> ОмГА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E37239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</w:t>
      </w:r>
      <w:r w:rsidR="00EE2FBA" w:rsidRPr="00E37239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E37239">
        <w:rPr>
          <w:rFonts w:ascii="Times New Roman" w:hAnsi="Times New Roman" w:cs="Times New Roman"/>
          <w:sz w:val="24"/>
          <w:szCs w:val="24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</w:t>
      </w:r>
      <w:r w:rsidR="009A594A">
        <w:rPr>
          <w:rFonts w:ascii="Times New Roman" w:hAnsi="Times New Roman" w:cs="Times New Roman"/>
          <w:sz w:val="24"/>
          <w:szCs w:val="24"/>
        </w:rPr>
        <w:t>конференции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E37239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организации: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составляет рабочий график (план) проведения практики;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разрабатывает индивидуальные задания для обучающихся, выполняемые в период практики;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участвует в распределении обучающихся по рабочим местам и видам работ в организации;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осуществляет контроль за соблюдением сроков проведения практики и соответствием ее содержания требованиям;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оказывает методическую помощь обучающимся при выполне</w:t>
      </w:r>
      <w:r w:rsidR="00BF34B8" w:rsidRPr="00E37239">
        <w:rPr>
          <w:bCs/>
          <w:color w:val="000000"/>
        </w:rPr>
        <w:t>нии ими индивидуальных заданий</w:t>
      </w:r>
      <w:r w:rsidRPr="00E37239">
        <w:rPr>
          <w:bCs/>
          <w:color w:val="000000"/>
        </w:rPr>
        <w:t>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оценивает результаты прохождения практики обучающимися.</w:t>
      </w:r>
    </w:p>
    <w:p w:rsidR="00EF66E3" w:rsidRPr="00E37239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7239">
        <w:rPr>
          <w:color w:val="000000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</w:t>
      </w:r>
      <w:r w:rsidR="00BF34B8" w:rsidRPr="00E37239">
        <w:rPr>
          <w:color w:val="000000"/>
        </w:rPr>
        <w:t xml:space="preserve"> 6</w:t>
      </w:r>
      <w:r w:rsidRPr="00E37239">
        <w:rPr>
          <w:color w:val="000000"/>
        </w:rPr>
        <w:t>).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7239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E37239">
        <w:rPr>
          <w:b/>
          <w:bCs/>
        </w:rPr>
        <w:t xml:space="preserve"> </w:t>
      </w:r>
      <w:r w:rsidRPr="00E37239">
        <w:t xml:space="preserve"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</w:t>
      </w:r>
      <w:r w:rsidR="00E37239" w:rsidRPr="00E37239">
        <w:t>руководителей (</w:t>
      </w:r>
      <w:r w:rsidRPr="00E37239">
        <w:t>специалистов</w:t>
      </w:r>
      <w:r w:rsidR="00E37239" w:rsidRPr="00E37239">
        <w:t>)</w:t>
      </w:r>
      <w:r w:rsidRPr="00E37239">
        <w:t xml:space="preserve"> определенных структурных подразделений.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профильной организации: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>согласовывает индивидуальные задания, содержание и планируемые результаты практики;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>предоставляет рабочие места обучающимся;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rPr>
          <w:bCs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rPr>
          <w:bCs/>
          <w:color w:val="000000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E37239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lastRenderedPageBreak/>
        <w:t>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E37239" w:rsidRDefault="00F80649" w:rsidP="000A7013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E37239">
        <w:t xml:space="preserve">По итогам </w:t>
      </w:r>
      <w:r w:rsidR="00AC235A" w:rsidRPr="00E37239">
        <w:t xml:space="preserve">практики руководитель практики – представитель организации готовит </w:t>
      </w:r>
      <w:r w:rsidR="00E37239" w:rsidRPr="00E37239">
        <w:t>отзыв-</w:t>
      </w:r>
      <w:r w:rsidR="00AC235A" w:rsidRPr="00E37239">
        <w:t xml:space="preserve"> характеристику – отзыв от организации. Данный отзыв прилагается к отчету о практике. </w:t>
      </w:r>
    </w:p>
    <w:p w:rsidR="00AC235A" w:rsidRPr="00E37239" w:rsidRDefault="00AC235A" w:rsidP="000A70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E37239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AC593D" w:rsidRPr="00E37239">
        <w:rPr>
          <w:rFonts w:ascii="Times New Roman" w:hAnsi="Times New Roman" w:cs="Times New Roman"/>
          <w:sz w:val="24"/>
          <w:szCs w:val="24"/>
        </w:rPr>
        <w:t>обучающегося</w:t>
      </w:r>
      <w:r w:rsidRPr="00E37239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D21B01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E37239" w:rsidRDefault="006B0E37" w:rsidP="000A7013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E37239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AC235A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>Подведение итогов практики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E37239" w:rsidRDefault="00F720AC" w:rsidP="000A701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0316A9"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практика оценивается по следующим критериям: 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в)дисциплинированность и исполнительность студента во время прохождения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г) отзыв руководителя </w:t>
      </w:r>
      <w:r w:rsidR="00F720AC">
        <w:rPr>
          <w:rFonts w:ascii="TimesNewRomanPSMT" w:eastAsia="Times New Roman" w:hAnsi="TimesNewRomanPSMT" w:cs="Times New Roman"/>
          <w:color w:val="000000"/>
          <w:sz w:val="24"/>
        </w:rPr>
        <w:t>производственной</w:t>
      </w:r>
      <w:r w:rsidR="00F720AC"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практики от организации .</w:t>
      </w:r>
    </w:p>
    <w:p w:rsidR="00AC235A" w:rsidRPr="00E37239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E37239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EF5052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E37239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E3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E37239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E37239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>
        <w:rPr>
          <w:sz w:val="24"/>
          <w:szCs w:val="24"/>
        </w:rPr>
        <w:t xml:space="preserve"> прохождении </w:t>
      </w:r>
      <w:r w:rsidRPr="00E37239">
        <w:rPr>
          <w:sz w:val="24"/>
          <w:szCs w:val="24"/>
        </w:rPr>
        <w:t xml:space="preserve"> практик</w:t>
      </w:r>
      <w:r w:rsidR="00D21B01">
        <w:rPr>
          <w:sz w:val="24"/>
          <w:szCs w:val="24"/>
        </w:rPr>
        <w:t>и</w:t>
      </w:r>
      <w:r w:rsidRPr="00E3723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</w:t>
      </w:r>
      <w:r w:rsidRPr="00E37239">
        <w:rPr>
          <w:sz w:val="24"/>
          <w:szCs w:val="24"/>
        </w:rPr>
        <w:lastRenderedPageBreak/>
        <w:t xml:space="preserve">задолженность, ликвидация которой документально оформляется и осуществляется в установленном порядке. </w:t>
      </w:r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bookmarkStart w:id="2" w:name="bookmark10"/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Обязанности обучающегося (практиканта) и руководителя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практики при прохождении </w:t>
      </w:r>
      <w:r w:rsidR="00F720AC" w:rsidRPr="00F720AC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производственной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практики</w:t>
      </w:r>
    </w:p>
    <w:p w:rsidR="000316A9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обучающегося (практиканта)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при прохождении практики определяются Положением о практике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о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бучающихся, осваивающих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 профессиональные образовательные программы высшего образования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</w:p>
    <w:p w:rsidR="000316A9" w:rsidRPr="000316A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руководителя практики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определяются Положением о практике обучающихся, осваивающих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профессиональные образовательные программы высшего образования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EF5052" w:rsidRDefault="00706A9C" w:rsidP="00721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86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F720AC" w:rsidRPr="000005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E1FCD" w:rsidRPr="00000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586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6B31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312F">
        <w:rPr>
          <w:sz w:val="24"/>
          <w:szCs w:val="24"/>
        </w:rPr>
        <w:t xml:space="preserve">По прибытии на место практики </w:t>
      </w:r>
      <w:r w:rsidR="00D21B01">
        <w:rPr>
          <w:sz w:val="24"/>
          <w:szCs w:val="24"/>
        </w:rPr>
        <w:t xml:space="preserve">обучающийся </w:t>
      </w:r>
      <w:r w:rsidRPr="006B312F">
        <w:rPr>
          <w:sz w:val="24"/>
          <w:szCs w:val="24"/>
        </w:rPr>
        <w:t>должен в первую очередь</w:t>
      </w:r>
      <w:r w:rsidR="0072640F" w:rsidRPr="006B312F">
        <w:rPr>
          <w:sz w:val="24"/>
          <w:szCs w:val="24"/>
        </w:rPr>
        <w:t xml:space="preserve"> пройти инструктаж по технике безопасности</w:t>
      </w:r>
      <w:r w:rsidR="00C1317F" w:rsidRPr="006B31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6B312F">
        <w:rPr>
          <w:sz w:val="24"/>
          <w:szCs w:val="24"/>
        </w:rPr>
        <w:t xml:space="preserve"> и в совместном графике (</w:t>
      </w:r>
      <w:r w:rsidR="001E0232" w:rsidRPr="006B312F">
        <w:rPr>
          <w:sz w:val="24"/>
          <w:szCs w:val="24"/>
        </w:rPr>
        <w:t>П</w:t>
      </w:r>
      <w:r w:rsidR="00163D3F" w:rsidRPr="006B312F">
        <w:rPr>
          <w:sz w:val="24"/>
          <w:szCs w:val="24"/>
        </w:rPr>
        <w:t>риложение 6</w:t>
      </w:r>
      <w:r w:rsidR="00C1317F" w:rsidRPr="006B312F">
        <w:rPr>
          <w:sz w:val="24"/>
          <w:szCs w:val="24"/>
        </w:rPr>
        <w:t>)</w:t>
      </w:r>
      <w:r w:rsidR="00163D3F" w:rsidRPr="006B312F">
        <w:rPr>
          <w:sz w:val="24"/>
          <w:szCs w:val="24"/>
        </w:rPr>
        <w:t>)</w:t>
      </w:r>
      <w:r w:rsidR="0072640F" w:rsidRPr="006B312F">
        <w:rPr>
          <w:sz w:val="24"/>
          <w:szCs w:val="24"/>
        </w:rPr>
        <w:t>, затем</w:t>
      </w:r>
    </w:p>
    <w:p w:rsidR="00B57F00" w:rsidRPr="006B31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B312F">
        <w:rPr>
          <w:sz w:val="24"/>
          <w:szCs w:val="24"/>
        </w:rPr>
        <w:t>инструктаж на рабочем месте;</w:t>
      </w:r>
    </w:p>
    <w:bookmarkEnd w:id="2"/>
    <w:p w:rsidR="00817CC3" w:rsidRPr="006B31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</w:pPr>
      <w:r w:rsidRPr="006B312F">
        <w:rPr>
          <w:rStyle w:val="fontstyle01"/>
          <w:rFonts w:ascii="Times New Roman" w:hAnsi="Times New Roman"/>
          <w:b w:val="0"/>
        </w:rPr>
        <w:t>обучающиеся знакомятся с основными направлениями работы организации, изучают специфику отрасли</w:t>
      </w:r>
      <w:r w:rsidR="00721AAB">
        <w:rPr>
          <w:rStyle w:val="fontstyle01"/>
          <w:rFonts w:ascii="Times New Roman" w:hAnsi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/>
          <w:b w:val="0"/>
        </w:rPr>
        <w:t>(региона), изучают учредительные документы, структуру управления</w:t>
      </w:r>
      <w:r w:rsidRPr="006B312F">
        <w:t xml:space="preserve"> </w:t>
      </w:r>
      <w:r w:rsidRPr="006B312F">
        <w:rPr>
          <w:rStyle w:val="fontstyle01"/>
          <w:rFonts w:ascii="Times New Roman" w:hAnsi="Times New Roman"/>
          <w:b w:val="0"/>
        </w:rPr>
        <w:t>организацией, изучают организацию основных бизнес-процессов организации.</w:t>
      </w:r>
      <w:r w:rsidR="00817CC3" w:rsidRPr="006B312F">
        <w:t>.</w:t>
      </w:r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6B312F" w:rsidRDefault="006B312F" w:rsidP="006B312F">
      <w:pPr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Р</w:t>
      </w:r>
      <w:r w:rsidRPr="006B312F">
        <w:rPr>
          <w:rStyle w:val="fontstyle01"/>
          <w:sz w:val="22"/>
          <w:szCs w:val="22"/>
        </w:rPr>
        <w:t>азделы предоставляемого руководителю практики отчета</w:t>
      </w:r>
    </w:p>
    <w:p w:rsidR="006B31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</w:rPr>
        <w:t xml:space="preserve">В ходе выполнения общего задания обучающемуся </w:t>
      </w:r>
      <w:r w:rsidRPr="006B312F">
        <w:rPr>
          <w:rStyle w:val="fontstyle01"/>
          <w:rFonts w:ascii="Times New Roman" w:hAnsi="Times New Roman" w:cs="Times New Roman"/>
          <w:b w:val="0"/>
        </w:rPr>
        <w:t>надлежит изучить следующие вопросы: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предприятия и описание модели предприятия с описанием миссии компании и основных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бизнес-целей функционирования компании (стратегия развития, ИТ</w:t>
      </w:r>
      <w:r w:rsidR="00263A19">
        <w:rPr>
          <w:rStyle w:val="fontstyle01"/>
          <w:rFonts w:ascii="Times New Roman" w:hAnsi="Times New Roman" w:cs="Times New Roman"/>
          <w:b w:val="0"/>
        </w:rPr>
        <w:t>-</w:t>
      </w:r>
      <w:r w:rsidRPr="006B312F">
        <w:rPr>
          <w:rStyle w:val="fontstyle01"/>
          <w:rFonts w:ascii="Times New Roman" w:hAnsi="Times New Roman" w:cs="Times New Roman"/>
          <w:b w:val="0"/>
        </w:rPr>
        <w:t>стратегия развития).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6B312F" w:rsidRPr="006B31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Состояние ИТ в организации (степень автоматизации процессов, уровень зрелости ИТ процессов).</w:t>
      </w:r>
    </w:p>
    <w:p w:rsidR="006B312F" w:rsidRPr="006B31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132780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Каждому обучающемуся необходимо в зависимости от темы выпускной квалификационной работы выполнить индивидуальное задание, результаты которого разместить в отчете.</w:t>
      </w:r>
    </w:p>
    <w:p w:rsidR="00132780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По результатам прохождения производственной практики проводится текущая аттестация по следующим основным вопросам, являющимся одновременно и разделами предоставляемого руководителю практики отчета: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Полное наименование предприятия (организации), </w:t>
      </w:r>
      <w:r>
        <w:rPr>
          <w:spacing w:val="-5"/>
          <w:sz w:val="24"/>
        </w:rPr>
        <w:t xml:space="preserve">где </w:t>
      </w:r>
      <w:r>
        <w:rPr>
          <w:spacing w:val="-4"/>
          <w:sz w:val="24"/>
        </w:rPr>
        <w:t xml:space="preserve">студент проходит </w:t>
      </w:r>
      <w:r>
        <w:rPr>
          <w:sz w:val="24"/>
        </w:rPr>
        <w:t xml:space="preserve">практику и являющееся </w:t>
      </w:r>
      <w:r>
        <w:rPr>
          <w:spacing w:val="-3"/>
          <w:sz w:val="24"/>
        </w:rPr>
        <w:t xml:space="preserve">объектом </w:t>
      </w:r>
      <w:r>
        <w:rPr>
          <w:sz w:val="24"/>
        </w:rPr>
        <w:t>дальнейшей автоматизации. Экономический анализ деятельности организации (миссия организации, система целей и ключевых показателей, стратегия развития, бизнес-архитектура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предприятия).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организационной 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студент проходит</w:t>
      </w:r>
      <w:r>
        <w:rPr>
          <w:sz w:val="24"/>
        </w:rPr>
        <w:t xml:space="preserve"> </w:t>
      </w:r>
      <w:r>
        <w:rPr>
          <w:spacing w:val="-3"/>
          <w:sz w:val="24"/>
        </w:rPr>
        <w:t>практику.</w:t>
      </w:r>
    </w:p>
    <w:p w:rsidR="00132780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Состояние и стратегия развития информационных технологий в организации(степень </w:t>
      </w:r>
      <w:r>
        <w:rPr>
          <w:spacing w:val="-3"/>
          <w:sz w:val="24"/>
        </w:rPr>
        <w:t xml:space="preserve">автоматизации </w:t>
      </w:r>
      <w:r>
        <w:rPr>
          <w:sz w:val="24"/>
        </w:rPr>
        <w:t xml:space="preserve">процессов, покрытие функциональных областей, ИТ-архитектура, </w:t>
      </w:r>
      <w:r>
        <w:rPr>
          <w:sz w:val="24"/>
        </w:rPr>
        <w:lastRenderedPageBreak/>
        <w:t>определение уровня зрелости</w:t>
      </w:r>
      <w:r>
        <w:rPr>
          <w:spacing w:val="-41"/>
          <w:sz w:val="24"/>
        </w:rPr>
        <w:t xml:space="preserve"> </w:t>
      </w:r>
      <w:r>
        <w:rPr>
          <w:sz w:val="24"/>
        </w:rPr>
        <w:t>управления ИТ).</w:t>
      </w:r>
    </w:p>
    <w:p w:rsidR="00132780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132780">
        <w:rPr>
          <w:sz w:val="24"/>
        </w:rPr>
        <w:t>Описание</w:t>
      </w:r>
      <w:r>
        <w:rPr>
          <w:sz w:val="24"/>
        </w:rPr>
        <w:t xml:space="preserve"> </w:t>
      </w:r>
      <w:r w:rsidRPr="00132780">
        <w:rPr>
          <w:sz w:val="24"/>
        </w:rPr>
        <w:t>существующей организации бизнес</w:t>
      </w:r>
      <w:r w:rsidR="000A7013">
        <w:rPr>
          <w:sz w:val="24"/>
        </w:rPr>
        <w:t>-</w:t>
      </w:r>
      <w:r w:rsidRPr="00132780">
        <w:rPr>
          <w:sz w:val="24"/>
        </w:rPr>
        <w:t xml:space="preserve"> и информационных процессов (с использованием</w:t>
      </w:r>
      <w:r>
        <w:rPr>
          <w:sz w:val="24"/>
        </w:rPr>
        <w:t xml:space="preserve"> </w:t>
      </w:r>
      <w:r w:rsidRPr="00132780">
        <w:rPr>
          <w:sz w:val="24"/>
        </w:rPr>
        <w:t>любой</w:t>
      </w:r>
      <w:r w:rsidRPr="00132780">
        <w:rPr>
          <w:spacing w:val="-35"/>
          <w:sz w:val="24"/>
        </w:rPr>
        <w:t xml:space="preserve"> </w:t>
      </w:r>
      <w:r w:rsidRPr="00132780">
        <w:rPr>
          <w:sz w:val="24"/>
        </w:rPr>
        <w:t>из нотаций IDEF0, ARIS, DFD, UML и др.) с анализом недостатков, проблем и узких мест в</w:t>
      </w:r>
      <w:r w:rsidRPr="00132780">
        <w:rPr>
          <w:spacing w:val="-40"/>
          <w:sz w:val="24"/>
        </w:rPr>
        <w:t xml:space="preserve"> </w:t>
      </w:r>
      <w:r w:rsidRPr="00132780">
        <w:rPr>
          <w:sz w:val="24"/>
        </w:rPr>
        <w:t>них.</w:t>
      </w:r>
    </w:p>
    <w:p w:rsidR="00132780" w:rsidRPr="009B39EC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132780">
        <w:rPr>
          <w:sz w:val="24"/>
        </w:rPr>
        <w:t>Формирование</w:t>
      </w:r>
      <w:r>
        <w:rPr>
          <w:sz w:val="24"/>
        </w:rPr>
        <w:t xml:space="preserve"> </w:t>
      </w:r>
      <w:r w:rsidRPr="00132780">
        <w:rPr>
          <w:sz w:val="24"/>
        </w:rPr>
        <w:t xml:space="preserve">предложений по </w:t>
      </w:r>
      <w:r w:rsidRPr="00132780">
        <w:rPr>
          <w:spacing w:val="-3"/>
          <w:sz w:val="24"/>
        </w:rPr>
        <w:t xml:space="preserve">автоматизации </w:t>
      </w:r>
      <w:r w:rsidRPr="00132780">
        <w:rPr>
          <w:sz w:val="24"/>
        </w:rPr>
        <w:t>(информатизации) существующих</w:t>
      </w:r>
      <w:r w:rsidRPr="00132780">
        <w:rPr>
          <w:spacing w:val="-3"/>
          <w:sz w:val="24"/>
        </w:rPr>
        <w:t xml:space="preserve"> </w:t>
      </w:r>
      <w:r w:rsidRPr="00132780">
        <w:rPr>
          <w:sz w:val="24"/>
        </w:rPr>
        <w:t xml:space="preserve">бизнес- </w:t>
      </w:r>
      <w:r w:rsidRPr="009B39EC">
        <w:rPr>
          <w:sz w:val="24"/>
        </w:rPr>
        <w:t>процессов</w:t>
      </w:r>
      <w:r w:rsidR="009B39EC" w:rsidRPr="009B39EC">
        <w:rPr>
          <w:sz w:val="24"/>
        </w:rPr>
        <w:t xml:space="preserve"> </w:t>
      </w:r>
      <w:r w:rsidRPr="009B39EC">
        <w:rPr>
          <w:sz w:val="24"/>
        </w:rPr>
        <w:t>(решения задач, комплекса задач, подсистем) с учетом анализа успешных ИТ-проектов в рассматриваемой области, рынка программного обеспечения и ИТ-технологий.</w:t>
      </w:r>
    </w:p>
    <w:p w:rsidR="002406B4" w:rsidRPr="009B39EC" w:rsidRDefault="002406B4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9B39EC">
        <w:rPr>
          <w:sz w:val="24"/>
        </w:rPr>
        <w:t xml:space="preserve">Описание хода </w:t>
      </w:r>
      <w:r w:rsidR="009B39EC" w:rsidRPr="009B39EC">
        <w:rPr>
          <w:sz w:val="24"/>
        </w:rPr>
        <w:t xml:space="preserve">проектирования, </w:t>
      </w:r>
      <w:r w:rsidRPr="009B39EC">
        <w:rPr>
          <w:sz w:val="24"/>
        </w:rPr>
        <w:t xml:space="preserve">разработки </w:t>
      </w:r>
      <w:r w:rsidR="009B39EC" w:rsidRPr="009B39EC">
        <w:rPr>
          <w:sz w:val="24"/>
        </w:rPr>
        <w:t xml:space="preserve">и внедрения </w:t>
      </w:r>
      <w:r w:rsidRPr="009B39EC">
        <w:rPr>
          <w:sz w:val="24"/>
        </w:rPr>
        <w:t>информационной системы, предназначенной для автоматизации деятельности в заданной предметной области.</w:t>
      </w:r>
    </w:p>
    <w:p w:rsidR="002406B4" w:rsidRDefault="002406B4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</w:rPr>
      </w:pPr>
    </w:p>
    <w:p w:rsidR="000A7013" w:rsidRDefault="006B312F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</w:rPr>
      </w:pP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F720AC" w:rsidRPr="00F720AC">
        <w:rPr>
          <w:rFonts w:ascii="TimesNewRomanPSMT" w:eastAsia="Times New Roman" w:hAnsi="TimesNewRomanPSMT"/>
          <w:b/>
          <w:color w:val="000000"/>
          <w:sz w:val="24"/>
          <w:szCs w:val="24"/>
        </w:rPr>
        <w:t>производственной</w:t>
      </w: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(преддипломной) </w:t>
      </w: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t>практики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, по результатам исследования которых должн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быть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спроектирована, 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разработана </w:t>
      </w:r>
      <w:r w:rsidR="009B39EC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и внедрена 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информационн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ая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 xml:space="preserve"> систем</w:t>
      </w:r>
      <w:r w:rsidR="002406B4">
        <w:rPr>
          <w:rFonts w:ascii="TimesNewRomanPSMT" w:eastAsia="Times New Roman" w:hAnsi="TimesNewRomanPSMT"/>
          <w:b/>
          <w:color w:val="000000"/>
          <w:sz w:val="24"/>
          <w:szCs w:val="24"/>
        </w:rPr>
        <w:t>а</w:t>
      </w:r>
      <w:r w:rsidR="000A7013">
        <w:rPr>
          <w:rFonts w:ascii="TimesNewRomanPSMT" w:eastAsia="Times New Roman" w:hAnsi="TimesNewRomanPSMT"/>
          <w:b/>
          <w:color w:val="000000"/>
          <w:sz w:val="24"/>
          <w:szCs w:val="24"/>
        </w:rPr>
        <w:t>)</w:t>
      </w:r>
    </w:p>
    <w:p w:rsidR="000A7013" w:rsidRPr="006B31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color w:val="000000"/>
          <w:sz w:val="24"/>
          <w:szCs w:val="24"/>
        </w:rPr>
      </w:pP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предметной области</w:t>
      </w:r>
    </w:p>
    <w:p w:rsidR="006B312F" w:rsidRPr="00296848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6B31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6B31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6B312F">
        <w:rPr>
          <w:i/>
          <w:sz w:val="28"/>
          <w:szCs w:val="28"/>
        </w:rPr>
        <w:t>Примечание:</w:t>
      </w:r>
    </w:p>
    <w:p w:rsidR="00BD558E" w:rsidRPr="006B31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lastRenderedPageBreak/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6B312F">
        <w:rPr>
          <w:sz w:val="24"/>
          <w:szCs w:val="24"/>
        </w:rPr>
        <w:t>ма относится к проблематике прикладной информатики</w:t>
      </w:r>
      <w:r w:rsidR="00000586" w:rsidRPr="00000586">
        <w:rPr>
          <w:sz w:val="24"/>
          <w:szCs w:val="24"/>
        </w:rPr>
        <w:t xml:space="preserve"> и соответствует направлению и профилю подготовки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 xml:space="preserve">Результаты НИРС могут быть использованы </w:t>
      </w:r>
      <w:r w:rsidR="00AC2283">
        <w:rPr>
          <w:sz w:val="24"/>
          <w:szCs w:val="24"/>
        </w:rPr>
        <w:t xml:space="preserve">при </w:t>
      </w:r>
      <w:r w:rsidRPr="006B312F">
        <w:rPr>
          <w:sz w:val="24"/>
          <w:szCs w:val="24"/>
        </w:rPr>
        <w:t xml:space="preserve">написании курсовых </w:t>
      </w:r>
      <w:r w:rsidR="002406B4">
        <w:rPr>
          <w:sz w:val="24"/>
          <w:szCs w:val="24"/>
        </w:rPr>
        <w:t xml:space="preserve">работ </w:t>
      </w:r>
      <w:r w:rsidRPr="006B312F">
        <w:rPr>
          <w:sz w:val="24"/>
          <w:szCs w:val="24"/>
        </w:rPr>
        <w:t xml:space="preserve">и выполнении </w:t>
      </w:r>
      <w:r w:rsidR="002406B4">
        <w:rPr>
          <w:sz w:val="24"/>
          <w:szCs w:val="24"/>
        </w:rPr>
        <w:t>ВКР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6B31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220FD4" w:rsidRPr="006B31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>Наиболее интересные и содержательные работы могут быть представлены на внутрив</w:t>
      </w:r>
      <w:r w:rsidR="00AC2283">
        <w:t>у</w:t>
      </w:r>
      <w:r w:rsidRPr="006B312F">
        <w:t>зовских и межвузовских научных конференциях, опубликованы в с</w:t>
      </w:r>
      <w:r w:rsidR="00AC593D" w:rsidRPr="006B312F">
        <w:t>борниках и периодической печати</w:t>
      </w:r>
      <w:r w:rsidRPr="006B312F">
        <w:t>.</w:t>
      </w:r>
    </w:p>
    <w:p w:rsidR="00892F56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AC2283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83414A" w:rsidRPr="0095765B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5765B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="00F720AC" w:rsidRPr="00F720AC">
        <w:rPr>
          <w:rFonts w:ascii="Times New Roman" w:hAnsi="Times New Roman" w:cs="Times New Roman"/>
          <w:iCs/>
          <w:color w:val="auto"/>
        </w:rPr>
        <w:t xml:space="preserve">производственной </w:t>
      </w:r>
      <w:r w:rsidRPr="0095765B">
        <w:rPr>
          <w:rFonts w:ascii="Times New Roman" w:hAnsi="Times New Roman" w:cs="Times New Roman"/>
          <w:color w:val="auto"/>
        </w:rPr>
        <w:t>практики (</w:t>
      </w:r>
      <w:r w:rsidR="00DA334E" w:rsidRPr="00DA334E">
        <w:rPr>
          <w:rFonts w:ascii="Times New Roman" w:hAnsi="Times New Roman" w:cs="Times New Roman"/>
          <w:color w:val="auto"/>
        </w:rPr>
        <w:t>технологическ</w:t>
      </w:r>
      <w:r w:rsidR="00DA334E">
        <w:rPr>
          <w:rFonts w:ascii="Times New Roman" w:hAnsi="Times New Roman" w:cs="Times New Roman"/>
          <w:color w:val="auto"/>
        </w:rPr>
        <w:t>ой</w:t>
      </w:r>
      <w:r w:rsidR="00DA334E" w:rsidRPr="00DA334E">
        <w:rPr>
          <w:rFonts w:ascii="Times New Roman" w:hAnsi="Times New Roman" w:cs="Times New Roman"/>
          <w:color w:val="auto"/>
        </w:rPr>
        <w:t>, проектно-технологическ</w:t>
      </w:r>
      <w:r w:rsidR="00DA334E">
        <w:rPr>
          <w:rFonts w:ascii="Times New Roman" w:hAnsi="Times New Roman" w:cs="Times New Roman"/>
          <w:color w:val="auto"/>
        </w:rPr>
        <w:t>ой</w:t>
      </w:r>
      <w:r w:rsidR="00D21B01" w:rsidRPr="0095765B">
        <w:rPr>
          <w:rFonts w:ascii="Times New Roman" w:hAnsi="Times New Roman" w:cs="Times New Roman"/>
          <w:color w:val="auto"/>
        </w:rPr>
        <w:t xml:space="preserve"> практик</w:t>
      </w:r>
      <w:r w:rsidR="00DA334E">
        <w:rPr>
          <w:rFonts w:ascii="Times New Roman" w:hAnsi="Times New Roman" w:cs="Times New Roman"/>
          <w:color w:val="auto"/>
        </w:rPr>
        <w:t>и</w:t>
      </w:r>
      <w:r w:rsidRPr="0095765B">
        <w:rPr>
          <w:rFonts w:ascii="Times New Roman" w:hAnsi="Times New Roman" w:cs="Times New Roman"/>
          <w:color w:val="auto"/>
        </w:rPr>
        <w:t>)</w:t>
      </w:r>
      <w:r w:rsidR="00E37239" w:rsidRPr="0095765B">
        <w:rPr>
          <w:rFonts w:ascii="Times New Roman" w:hAnsi="Times New Roman" w:cs="Times New Roman"/>
          <w:color w:val="auto"/>
        </w:rPr>
        <w:t xml:space="preserve"> определены </w:t>
      </w:r>
      <w:r w:rsidR="007B163D" w:rsidRPr="0095765B">
        <w:rPr>
          <w:rFonts w:ascii="Times New Roman" w:hAnsi="Times New Roman" w:cs="Times New Roman"/>
          <w:color w:val="auto"/>
        </w:rPr>
        <w:t>П</w:t>
      </w:r>
      <w:r w:rsidR="00E37239" w:rsidRPr="0095765B">
        <w:rPr>
          <w:rFonts w:ascii="Times New Roman" w:hAnsi="Times New Roman" w:cs="Times New Roman"/>
          <w:color w:val="auto"/>
        </w:rPr>
        <w:t>оложением</w:t>
      </w:r>
      <w:r w:rsidR="007B163D" w:rsidRPr="0095765B">
        <w:rPr>
          <w:rFonts w:ascii="Times New Roman" w:hAnsi="Times New Roman" w:cs="Times New Roman"/>
          <w:color w:val="auto"/>
        </w:rPr>
        <w:t xml:space="preserve"> о правилах оформления письменных работ и отчетов обучающихся (</w:t>
      </w:r>
      <w:hyperlink r:id="rId7" w:history="1">
        <w:r w:rsidR="00EE2FA3">
          <w:rPr>
            <w:rStyle w:val="ae"/>
            <w:rFonts w:ascii="Times New Roman" w:hAnsi="Times New Roman" w:cs="Times New Roman"/>
          </w:rPr>
          <w:t>http://omga.su/sveden/files/pol_o_prav_oform.pdf?1)</w:t>
        </w:r>
      </w:hyperlink>
    </w:p>
    <w:p w:rsidR="00D3626E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E0D34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lastRenderedPageBreak/>
        <w:t>Примерное содержание отчета</w:t>
      </w:r>
    </w:p>
    <w:p w:rsidR="00936F4C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1. Характеристика предприятия и описание модели предприятия с описанием миссии компании и основных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бизнес-целей функционирования компании (стратегия развития, ИТ стратегия развития).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1.1</w:t>
            </w:r>
            <w:r w:rsidR="00936F4C" w:rsidRPr="00936F4C">
              <w:t xml:space="preserve"> 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1.2</w:t>
            </w:r>
            <w:r w:rsidR="00936F4C" w:rsidRPr="00936F4C">
              <w:t xml:space="preserve"> </w:t>
            </w:r>
            <w:r w:rsidRPr="00936F4C">
              <w:t>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E3723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2. Организационная структура компании.</w:t>
            </w:r>
          </w:p>
          <w:p w:rsidR="003E0D34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Состояние ИТ в организации (степень автоматизации процессов, уровень зрелости ИТ процессов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>, состав и характеристика используемого в организации программного обеспечения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936F4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="005C5869"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4.2. Функциональная архитектура информационной системы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4.3. Постановка цели проекта автоматизации (информатизации) с измеримым результатом проекта с</w:t>
            </w:r>
            <w:r w:rsidR="009B39EC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обоснованием прямого и косвенного эффекта от внедрения проекта.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4.4.Постановка задачи автоматизации(информатизации) бизнес-процессов с построением и обоснованием модели новой организации бизнес и информационных процессов.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000586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rStyle w:val="fontstyle01"/>
                <w:rFonts w:ascii="Times New Roman" w:hAnsi="Times New Roman"/>
                <w:b w:val="0"/>
              </w:rPr>
            </w:pPr>
            <w:r w:rsidRPr="00936F4C">
              <w:rPr>
                <w:rStyle w:val="fontstyle01"/>
                <w:rFonts w:ascii="Times New Roman" w:hAnsi="Times New Roman"/>
                <w:b w:val="0"/>
              </w:rPr>
              <w:t>4.5. Инфологическая модель предметной области и модель базы данных (описние БД</w:t>
            </w:r>
            <w:r w:rsidRPr="00000586">
              <w:rPr>
                <w:rStyle w:val="fontstyle01"/>
                <w:rFonts w:ascii="Times New Roman" w:hAnsi="Times New Roman"/>
                <w:b w:val="0"/>
              </w:rPr>
              <w:t>) (на примере…указать базу практики)</w:t>
            </w:r>
          </w:p>
          <w:p w:rsidR="002406B4" w:rsidRPr="00000586" w:rsidRDefault="00E02E7C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</w:pPr>
            <w:r w:rsidRPr="00000586"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  <w:t xml:space="preserve">4.6. </w:t>
            </w:r>
            <w:r w:rsidR="002406B4" w:rsidRPr="00000586"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  <w:t xml:space="preserve"> </w:t>
            </w:r>
            <w:r w:rsidR="009B39EC" w:rsidRPr="00000586"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  <w:t>Проектирование, р</w:t>
            </w:r>
            <w:r w:rsidR="002406B4" w:rsidRPr="00000586"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  <w:t xml:space="preserve">азработка </w:t>
            </w:r>
            <w:r w:rsidR="009B39EC" w:rsidRPr="00000586"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  <w:t xml:space="preserve">и внедрение </w:t>
            </w:r>
            <w:r w:rsidR="002406B4" w:rsidRPr="00000586">
              <w:rPr>
                <w:rStyle w:val="fontstyle01"/>
                <w:rFonts w:ascii="Times New Roman" w:eastAsia="Times New Roman" w:hAnsi="Times New Roman"/>
                <w:b w:val="0"/>
                <w:spacing w:val="2"/>
                <w:lang w:eastAsia="ru-RU"/>
              </w:rPr>
              <w:t>информационной системы для автоматизации деятельности в заданной предметной области.</w:t>
            </w:r>
          </w:p>
          <w:p w:rsidR="000A7013" w:rsidRPr="00936F4C" w:rsidRDefault="000A7013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06B4" w:rsidRDefault="002406B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Заключение</w:t>
            </w:r>
          </w:p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Список использованной литературы</w:t>
            </w:r>
          </w:p>
          <w:p w:rsidR="00936F4C" w:rsidRPr="00936F4C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</w:p>
          <w:p w:rsidR="00A451FD" w:rsidRPr="00936F4C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A451FD" w:rsidRDefault="002406B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</w:p>
        </w:tc>
      </w:tr>
    </w:tbl>
    <w:p w:rsidR="00AC235A" w:rsidRPr="00BF34B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D07FF6" w:rsidRPr="00AC235A" w:rsidRDefault="00EE2FA3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04F2A" w:rsidRPr="00E86BF3" w:rsidRDefault="00304F2A" w:rsidP="00D07F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04F2A" w:rsidRPr="00E86BF3" w:rsidRDefault="00304F2A" w:rsidP="00D07F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304F2A" w:rsidRPr="00E86BF3" w:rsidRDefault="00304F2A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810496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810496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496">
        <w:rPr>
          <w:rFonts w:ascii="Times New Roman" w:hAnsi="Times New Roman" w:cs="Times New Roman"/>
          <w:sz w:val="28"/>
          <w:szCs w:val="28"/>
        </w:rPr>
        <w:t>Задание на практическую подготовку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E02E7C" w:rsidRDefault="00AC235A" w:rsidP="00AC235A">
      <w:pPr>
        <w:pStyle w:val="af1"/>
        <w:jc w:val="center"/>
      </w:pPr>
      <w:r w:rsidRPr="00E02E7C">
        <w:t>Фамилия, Имя, Отчество студента (-ки)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376DAE" w:rsidRDefault="00810496" w:rsidP="00E02E7C">
      <w:pPr>
        <w:pStyle w:val="Default"/>
        <w:jc w:val="both"/>
        <w:rPr>
          <w:sz w:val="28"/>
          <w:szCs w:val="28"/>
        </w:rPr>
      </w:pPr>
      <w:r w:rsidRPr="00810496">
        <w:rPr>
          <w:rFonts w:eastAsia="Times New Roman"/>
          <w:sz w:val="28"/>
          <w:szCs w:val="28"/>
        </w:rPr>
        <w:t>Бакалавриат по направлению подготовки</w:t>
      </w:r>
      <w:r w:rsidR="00376DAE" w:rsidRPr="00363666">
        <w:rPr>
          <w:sz w:val="28"/>
          <w:szCs w:val="28"/>
        </w:rPr>
        <w:t xml:space="preserve">: </w:t>
      </w:r>
      <w:r w:rsidR="00376DAE">
        <w:rPr>
          <w:sz w:val="28"/>
          <w:szCs w:val="28"/>
        </w:rPr>
        <w:t>Прикладн</w:t>
      </w:r>
      <w:r w:rsidR="00D21B01">
        <w:rPr>
          <w:sz w:val="28"/>
          <w:szCs w:val="28"/>
        </w:rPr>
        <w:t>ая</w:t>
      </w:r>
      <w:r w:rsidR="00376DAE">
        <w:rPr>
          <w:sz w:val="28"/>
          <w:szCs w:val="28"/>
        </w:rPr>
        <w:t xml:space="preserve"> информатик</w:t>
      </w:r>
      <w:r w:rsidR="00D21B01">
        <w:rPr>
          <w:sz w:val="28"/>
          <w:szCs w:val="28"/>
        </w:rPr>
        <w:t>а</w:t>
      </w:r>
    </w:p>
    <w:p w:rsidR="00810496" w:rsidRPr="004D24D3" w:rsidRDefault="00810496" w:rsidP="00E02E7C">
      <w:pPr>
        <w:pStyle w:val="Default"/>
        <w:jc w:val="both"/>
        <w:rPr>
          <w:sz w:val="28"/>
          <w:szCs w:val="28"/>
        </w:rPr>
      </w:pPr>
    </w:p>
    <w:p w:rsidR="005C5869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810496" w:rsidRPr="00AC2283" w:rsidRDefault="0081049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B8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BD5DB8">
        <w:rPr>
          <w:rFonts w:ascii="Times New Roman" w:hAnsi="Times New Roman" w:cs="Times New Roman"/>
          <w:sz w:val="28"/>
          <w:szCs w:val="28"/>
        </w:rPr>
        <w:t>П</w:t>
      </w:r>
      <w:r w:rsidR="00BD5DB8" w:rsidRPr="00BD5DB8">
        <w:rPr>
          <w:rFonts w:ascii="Times New Roman" w:hAnsi="Times New Roman" w:cs="Times New Roman"/>
          <w:sz w:val="28"/>
          <w:szCs w:val="28"/>
        </w:rPr>
        <w:t>роизводственн</w:t>
      </w:r>
      <w:r w:rsidR="00BD5DB8">
        <w:rPr>
          <w:rFonts w:ascii="Times New Roman" w:hAnsi="Times New Roman" w:cs="Times New Roman"/>
          <w:sz w:val="28"/>
          <w:szCs w:val="28"/>
        </w:rPr>
        <w:t>ая</w:t>
      </w:r>
      <w:r w:rsidR="00BD5DB8" w:rsidRPr="00BD5DB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D5DB8">
        <w:rPr>
          <w:rFonts w:ascii="Times New Roman" w:hAnsi="Times New Roman" w:cs="Times New Roman"/>
          <w:sz w:val="28"/>
          <w:szCs w:val="28"/>
        </w:rPr>
        <w:t>а</w:t>
      </w:r>
    </w:p>
    <w:p w:rsidR="00363666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B39EC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96" w:rsidRPr="00810496" w:rsidRDefault="00810496" w:rsidP="00810496">
      <w:pPr>
        <w:pStyle w:val="af1"/>
        <w:jc w:val="both"/>
      </w:pP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предприятия и описание модели предприятия с описанием миссии компании и основных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бизнес-целей функционирования компании (стратегия развития, ИТ стратегия развития).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5C5869" w:rsidRPr="006B312F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Состояние ИТ в организации (степень автоматизации процессов, уровень зрелости ИТ процессов</w:t>
      </w:r>
      <w:r w:rsidR="009B39EC">
        <w:rPr>
          <w:rStyle w:val="fontstyle01"/>
          <w:rFonts w:ascii="Times New Roman" w:hAnsi="Times New Roman" w:cs="Times New Roman"/>
          <w:b w:val="0"/>
        </w:rPr>
        <w:t>, состав и характеристика используемого в организации программного обеспечения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Default="005C5869" w:rsidP="00AC235A">
      <w:pPr>
        <w:pStyle w:val="af1"/>
        <w:jc w:val="both"/>
        <w:rPr>
          <w:sz w:val="28"/>
          <w:szCs w:val="28"/>
        </w:rPr>
      </w:pPr>
    </w:p>
    <w:p w:rsidR="00AC235A" w:rsidRPr="00AC235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>Индивидуальные задания на практику: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1. 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проекта с</w:t>
      </w:r>
      <w:r w:rsidR="000A7013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проекта.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0A70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автоматизации</w:t>
      </w:r>
      <w:r w:rsidR="000A7013">
        <w:rPr>
          <w:rStyle w:val="fontstyle01"/>
          <w:rFonts w:ascii="Times New Roman" w:hAnsi="Times New Roman" w:cs="Times New Roman"/>
          <w:b w:val="0"/>
        </w:rPr>
        <w:t xml:space="preserve"> (</w:t>
      </w:r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9B39EC" w:rsidRDefault="005C5869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6B312F">
        <w:rPr>
          <w:rStyle w:val="fontstyle01"/>
          <w:rFonts w:ascii="Times New Roman" w:hAnsi="Times New Roman"/>
          <w:b w:val="0"/>
        </w:rPr>
        <w:t xml:space="preserve">5. </w:t>
      </w:r>
      <w:r w:rsidRPr="009B39EC">
        <w:rPr>
          <w:rStyle w:val="fontstyle01"/>
          <w:rFonts w:ascii="Times New Roman" w:hAnsi="Times New Roman"/>
          <w:b w:val="0"/>
          <w:color w:val="auto"/>
        </w:rPr>
        <w:t>Инфологическая модель предметной области и модель базы данных (описание БД) (на примере…</w:t>
      </w:r>
      <w:r w:rsidRPr="009B39EC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9B39EC">
        <w:rPr>
          <w:rStyle w:val="fontstyle01"/>
          <w:rFonts w:ascii="Times New Roman" w:hAnsi="Times New Roman"/>
          <w:b w:val="0"/>
          <w:color w:val="auto"/>
        </w:rPr>
        <w:t>)</w:t>
      </w:r>
      <w:r w:rsidR="000A7013" w:rsidRPr="009B39EC">
        <w:rPr>
          <w:rStyle w:val="fontstyle01"/>
          <w:rFonts w:ascii="Times New Roman" w:hAnsi="Times New Roman"/>
          <w:b w:val="0"/>
          <w:color w:val="auto"/>
        </w:rPr>
        <w:t>.</w:t>
      </w:r>
    </w:p>
    <w:p w:rsidR="000A7013" w:rsidRPr="009B39EC" w:rsidRDefault="000A7013" w:rsidP="002406B4">
      <w:pPr>
        <w:pStyle w:val="ac"/>
        <w:tabs>
          <w:tab w:val="left" w:pos="222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9B39EC">
        <w:rPr>
          <w:rFonts w:ascii="Times New Roman" w:hAnsi="Times New Roman"/>
          <w:sz w:val="24"/>
          <w:szCs w:val="24"/>
        </w:rPr>
        <w:t xml:space="preserve">6. </w:t>
      </w:r>
      <w:r w:rsidR="009B39EC" w:rsidRPr="009B39EC">
        <w:rPr>
          <w:rFonts w:ascii="Times New Roman" w:hAnsi="Times New Roman"/>
          <w:sz w:val="24"/>
          <w:szCs w:val="24"/>
        </w:rPr>
        <w:t>Проектирование, р</w:t>
      </w:r>
      <w:r w:rsidR="002406B4" w:rsidRPr="009B39EC">
        <w:rPr>
          <w:rFonts w:ascii="Times New Roman" w:hAnsi="Times New Roman"/>
          <w:sz w:val="24"/>
          <w:szCs w:val="24"/>
        </w:rPr>
        <w:t xml:space="preserve">азработка </w:t>
      </w:r>
      <w:r w:rsidR="009B39EC" w:rsidRPr="009B39EC">
        <w:rPr>
          <w:rFonts w:ascii="Times New Roman" w:hAnsi="Times New Roman"/>
          <w:sz w:val="24"/>
          <w:szCs w:val="24"/>
        </w:rPr>
        <w:t xml:space="preserve">и внедрение </w:t>
      </w:r>
      <w:r w:rsidR="002406B4" w:rsidRPr="009B39EC">
        <w:rPr>
          <w:rFonts w:ascii="Times New Roman" w:hAnsi="Times New Roman"/>
          <w:sz w:val="24"/>
          <w:szCs w:val="24"/>
        </w:rPr>
        <w:t>информационной системы для автоматизации деятельности в заданной предметной области</w:t>
      </w:r>
      <w:r w:rsidR="009B39EC" w:rsidRPr="009B39EC">
        <w:rPr>
          <w:rFonts w:ascii="Times New Roman" w:hAnsi="Times New Roman"/>
          <w:sz w:val="24"/>
          <w:szCs w:val="24"/>
        </w:rPr>
        <w:t xml:space="preserve"> (</w:t>
      </w:r>
      <w:r w:rsidR="009B39EC" w:rsidRPr="009B39EC">
        <w:rPr>
          <w:rFonts w:ascii="Times New Roman" w:hAnsi="Times New Roman"/>
          <w:i/>
          <w:sz w:val="24"/>
          <w:szCs w:val="24"/>
        </w:rPr>
        <w:t>указать предметную область</w:t>
      </w:r>
      <w:r w:rsidR="009B39EC" w:rsidRPr="009B39EC">
        <w:rPr>
          <w:rFonts w:ascii="Times New Roman" w:hAnsi="Times New Roman"/>
          <w:sz w:val="24"/>
          <w:szCs w:val="24"/>
        </w:rPr>
        <w:t>)</w:t>
      </w:r>
      <w:r w:rsidR="002406B4" w:rsidRPr="009B39EC">
        <w:rPr>
          <w:rFonts w:ascii="Times New Roman" w:hAnsi="Times New Roman"/>
          <w:sz w:val="24"/>
          <w:szCs w:val="24"/>
        </w:rPr>
        <w:t>.</w:t>
      </w:r>
    </w:p>
    <w:p w:rsidR="00811070" w:rsidRPr="009B39EC" w:rsidRDefault="00811070" w:rsidP="00AC235A">
      <w:pPr>
        <w:pStyle w:val="af1"/>
        <w:rPr>
          <w:sz w:val="28"/>
          <w:szCs w:val="28"/>
        </w:rPr>
      </w:pPr>
    </w:p>
    <w:p w:rsidR="00AC235A" w:rsidRPr="00AC235A" w:rsidRDefault="00AC235A" w:rsidP="00AC235A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AC235A" w:rsidRDefault="007A2919" w:rsidP="000A7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D07FF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D07FF6">
        <w:rPr>
          <w:rFonts w:ascii="Times New Roman" w:hAnsi="Times New Roman" w:cs="Times New Roman"/>
          <w:sz w:val="28"/>
          <w:szCs w:val="28"/>
        </w:rPr>
        <w:t>, математики и естественнонаучных дисциплин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802" w:rsidRPr="0082412E" w:rsidRDefault="00311802" w:rsidP="0031180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2412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311802" w:rsidRPr="0082412E" w:rsidRDefault="00311802" w:rsidP="0031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2E">
        <w:rPr>
          <w:rFonts w:ascii="Times New Roman" w:hAnsi="Times New Roman" w:cs="Times New Roman"/>
          <w:sz w:val="28"/>
          <w:szCs w:val="28"/>
        </w:rPr>
        <w:t>о прохождении практической подготовки</w:t>
      </w:r>
    </w:p>
    <w:p w:rsidR="00311802" w:rsidRPr="0082412E" w:rsidRDefault="00311802" w:rsidP="0031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2E">
        <w:rPr>
          <w:rFonts w:ascii="Times New Roman" w:hAnsi="Times New Roman" w:cs="Times New Roman"/>
          <w:sz w:val="28"/>
          <w:szCs w:val="28"/>
        </w:rPr>
        <w:t>Б2.О.01 (Пд)</w:t>
      </w:r>
    </w:p>
    <w:p w:rsidR="00311802" w:rsidRPr="0082412E" w:rsidRDefault="00311802" w:rsidP="0031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02" w:rsidRPr="0082412E" w:rsidRDefault="00311802" w:rsidP="0031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12E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845D58">
        <w:rPr>
          <w:rFonts w:ascii="Times New Roman" w:hAnsi="Times New Roman" w:cs="Times New Roman"/>
          <w:sz w:val="28"/>
          <w:szCs w:val="28"/>
        </w:rPr>
        <w:t>п</w:t>
      </w:r>
      <w:r w:rsidRPr="0082412E">
        <w:rPr>
          <w:rFonts w:ascii="Times New Roman" w:hAnsi="Times New Roman" w:cs="Times New Roman"/>
          <w:sz w:val="28"/>
          <w:szCs w:val="28"/>
        </w:rPr>
        <w:t>роизводственная практика</w:t>
      </w:r>
    </w:p>
    <w:p w:rsidR="00AC235A" w:rsidRPr="0082412E" w:rsidRDefault="00311802" w:rsidP="0082412E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2412E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Pr="0082412E">
        <w:rPr>
          <w:rFonts w:ascii="Times New Roman" w:hAnsi="Times New Roman" w:cs="Times New Roman"/>
          <w:bCs/>
          <w:sz w:val="28"/>
          <w:szCs w:val="28"/>
        </w:rPr>
        <w:t>преддипломная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31180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2412E">
        <w:rPr>
          <w:rFonts w:ascii="Times New Roman" w:hAnsi="Times New Roman" w:cs="Times New Roman"/>
          <w:sz w:val="24"/>
          <w:szCs w:val="24"/>
        </w:rPr>
        <w:t>Выполнил</w:t>
      </w:r>
      <w:r w:rsidR="00BD5DB8" w:rsidRPr="0082412E">
        <w:rPr>
          <w:rFonts w:ascii="Times New Roman" w:hAnsi="Times New Roman" w:cs="Times New Roman"/>
          <w:sz w:val="24"/>
          <w:szCs w:val="24"/>
        </w:rPr>
        <w:t xml:space="preserve"> </w:t>
      </w:r>
      <w:r w:rsidRPr="0082412E">
        <w:rPr>
          <w:rFonts w:ascii="Times New Roman" w:hAnsi="Times New Roman" w:cs="Times New Roman"/>
          <w:sz w:val="24"/>
          <w:szCs w:val="24"/>
        </w:rPr>
        <w:t>(а):</w:t>
      </w:r>
      <w:r w:rsidRPr="00AC235A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D07FF6">
        <w:rPr>
          <w:rFonts w:ascii="Times New Roman" w:hAnsi="Times New Roman" w:cs="Times New Roman"/>
          <w:sz w:val="28"/>
          <w:szCs w:val="28"/>
        </w:rPr>
        <w:t>_________</w:t>
      </w:r>
    </w:p>
    <w:p w:rsidR="00AC235A" w:rsidRPr="00311802" w:rsidRDefault="00311802" w:rsidP="00311802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35A" w:rsidRPr="00311802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1802" w:rsidRDefault="00311802" w:rsidP="0031180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2412E" w:rsidRDefault="00AC235A" w:rsidP="0031180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2412E">
        <w:rPr>
          <w:rFonts w:ascii="Times New Roman" w:hAnsi="Times New Roman" w:cs="Times New Roman"/>
          <w:sz w:val="24"/>
          <w:szCs w:val="24"/>
        </w:rPr>
        <w:t xml:space="preserve">Направление подготовки:  </w:t>
      </w:r>
    </w:p>
    <w:p w:rsidR="00AC235A" w:rsidRPr="0082412E" w:rsidRDefault="00D07FF6" w:rsidP="00311802">
      <w:pPr>
        <w:spacing w:after="0" w:line="240" w:lineRule="auto"/>
        <w:ind w:left="49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412E">
        <w:rPr>
          <w:rFonts w:ascii="Times New Roman" w:hAnsi="Times New Roman" w:cs="Times New Roman"/>
          <w:i/>
          <w:sz w:val="24"/>
          <w:szCs w:val="24"/>
          <w:u w:val="single"/>
        </w:rPr>
        <w:t>Прикладная информатика</w:t>
      </w:r>
    </w:p>
    <w:p w:rsidR="00311802" w:rsidRPr="00311802" w:rsidRDefault="00311802" w:rsidP="00311802">
      <w:pPr>
        <w:spacing w:after="0" w:line="240" w:lineRule="auto"/>
        <w:ind w:left="496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5869" w:rsidRPr="0082412E" w:rsidRDefault="004D24D3" w:rsidP="00311802">
      <w:pPr>
        <w:ind w:left="4962"/>
        <w:rPr>
          <w:rFonts w:ascii="Times New Roman" w:hAnsi="Times New Roman" w:cs="Times New Roman"/>
          <w:sz w:val="24"/>
          <w:szCs w:val="24"/>
        </w:rPr>
      </w:pPr>
      <w:r w:rsidRPr="0082412E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 w:rsidR="005C5869" w:rsidRPr="0082412E">
        <w:rPr>
          <w:rFonts w:ascii="Times New Roman" w:hAnsi="Times New Roman" w:cs="Times New Roman"/>
          <w:sz w:val="24"/>
          <w:szCs w:val="24"/>
          <w:u w:val="single"/>
        </w:rPr>
        <w:t>Проектирование, разработка, внедрение и эксплуатация информационных систем</w:t>
      </w:r>
      <w:r w:rsidR="005C5869" w:rsidRPr="00824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82412E" w:rsidRDefault="00AC235A" w:rsidP="00311802">
      <w:pPr>
        <w:spacing w:after="0" w:line="240" w:lineRule="auto"/>
        <w:ind w:left="4962"/>
        <w:rPr>
          <w:rFonts w:ascii="Times New Roman" w:hAnsi="Times New Roman" w:cs="Times New Roman"/>
          <w:color w:val="FF0000"/>
          <w:sz w:val="24"/>
          <w:szCs w:val="24"/>
        </w:rPr>
      </w:pPr>
      <w:r w:rsidRPr="0082412E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82412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AC235A" w:rsidRPr="0082412E" w:rsidRDefault="00AC235A" w:rsidP="0031180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2412E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C235A" w:rsidRPr="00AC235A" w:rsidRDefault="00AC235A" w:rsidP="00311802">
      <w:pPr>
        <w:pStyle w:val="22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</w:t>
      </w:r>
      <w:r w:rsidR="003118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5A" w:rsidRPr="000F4FED" w:rsidRDefault="000F4FED" w:rsidP="00311802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C235A" w:rsidRPr="000F4FED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AC235A" w:rsidRPr="00AC235A" w:rsidRDefault="0082412E" w:rsidP="00311802">
      <w:pPr>
        <w:pStyle w:val="22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35A" w:rsidRPr="00AC23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5C5869" w:rsidRPr="0082412E" w:rsidRDefault="0082412E" w:rsidP="0082412E">
      <w:pPr>
        <w:pStyle w:val="22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35A" w:rsidRPr="0082412E">
        <w:rPr>
          <w:rFonts w:ascii="Times New Roman" w:hAnsi="Times New Roman" w:cs="Times New Roman"/>
        </w:rPr>
        <w:t>подпись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0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организация,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адрес, контактные телефоны):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00058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2E7C" w:rsidRDefault="00AC235A" w:rsidP="008241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t>Приложение 3</w:t>
      </w:r>
    </w:p>
    <w:p w:rsidR="00AC235A" w:rsidRPr="00AC235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AC235A" w:rsidRPr="00AC235A" w:rsidTr="00560C0A">
        <w:tc>
          <w:tcPr>
            <w:tcW w:w="33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B4" w:rsidRDefault="00DD4B97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</w:p>
    <w:p w:rsidR="002406B4" w:rsidRDefault="002406B4" w:rsidP="0024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2406B4" w:rsidP="002406B4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AC235A" w:rsidRPr="00AC235A"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bCs/>
          <w:sz w:val="28"/>
          <w:szCs w:val="28"/>
        </w:rPr>
        <w:t>Прилжение 4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12E" w:rsidRPr="001976BF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82412E" w:rsidRP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(ка)____________________________________________________________курса,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правления 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 ЧУОО ВО «ОмГА»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«___» ______________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____20_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__г.  по «___» _______________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___20___г.</w:t>
      </w:r>
    </w:p>
    <w:p w:rsidR="0082412E" w:rsidRPr="001976BF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B76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(преддипломную 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</w:t>
      </w:r>
      <w:r w:rsidR="00B76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="00B7618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</w:p>
    <w:p w:rsidR="0082412E" w:rsidRPr="001976BF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(адрес, наименование организации)</w:t>
      </w:r>
    </w:p>
    <w:p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12E" w:rsidRPr="001976BF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2E" w:rsidRPr="001976BF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12E" w:rsidRPr="001976BF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82412E" w:rsidRP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</w:t>
      </w:r>
    </w:p>
    <w:p w:rsidR="0082412E" w:rsidRPr="001976BF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2E" w:rsidRPr="001976BF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br/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76BF">
        <w:rPr>
          <w:rFonts w:ascii="Times New Roman" w:hAnsi="Times New Roman" w:cs="Times New Roman"/>
          <w:sz w:val="24"/>
          <w:szCs w:val="24"/>
        </w:rPr>
        <w:br/>
      </w:r>
      <w:r w:rsidRPr="001976B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976BF">
        <w:rPr>
          <w:rFonts w:ascii="Times New Roman" w:hAnsi="Times New Roman" w:cs="Times New Roman"/>
          <w:sz w:val="24"/>
          <w:szCs w:val="24"/>
        </w:rPr>
        <w:t>уководитель практики от принимающей организации________________________</w:t>
      </w:r>
    </w:p>
    <w:p w:rsidR="0082412E" w:rsidRPr="001976BF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</w:t>
      </w:r>
    </w:p>
    <w:p w:rsidR="0082412E" w:rsidRP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412E">
        <w:rPr>
          <w:rFonts w:ascii="Times New Roman" w:hAnsi="Times New Roman" w:cs="Times New Roman"/>
          <w:sz w:val="18"/>
          <w:szCs w:val="18"/>
        </w:rPr>
        <w:t>Должность, ФИО руководителя практики от организации</w:t>
      </w:r>
    </w:p>
    <w:p w:rsidR="0082412E" w:rsidRP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12E" w:rsidRPr="001976BF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>удостоверяю __________________   __________________________________________________</w:t>
      </w:r>
    </w:p>
    <w:p w:rsidR="0082412E" w:rsidRP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12E">
        <w:rPr>
          <w:rFonts w:ascii="Times New Roman" w:hAnsi="Times New Roman" w:cs="Times New Roman"/>
          <w:sz w:val="18"/>
          <w:szCs w:val="18"/>
        </w:rPr>
        <w:t>Подпись</w:t>
      </w:r>
      <w:r w:rsidRPr="0082412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2412E">
        <w:rPr>
          <w:rFonts w:ascii="Times New Roman" w:hAnsi="Times New Roman" w:cs="Times New Roman"/>
          <w:sz w:val="18"/>
          <w:szCs w:val="18"/>
        </w:rPr>
        <w:t xml:space="preserve">   Должность, ФИО должностного лица, удостоверившего подпись </w:t>
      </w: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E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E" w:rsidRPr="001976BF" w:rsidRDefault="0082412E" w:rsidP="0082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76BF">
        <w:rPr>
          <w:rFonts w:ascii="Times New Roman" w:hAnsi="Times New Roman" w:cs="Times New Roman"/>
          <w:sz w:val="24"/>
          <w:szCs w:val="24"/>
        </w:rPr>
        <w:t>М.П.</w:t>
      </w:r>
    </w:p>
    <w:p w:rsid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Default="005C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2412E" w:rsidRDefault="0082412E" w:rsidP="008241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7618B" w:rsidRPr="001976BF" w:rsidRDefault="00B7618B" w:rsidP="008241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B7618B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1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412E" w:rsidRPr="0082412E" w:rsidRDefault="0082412E" w:rsidP="00B76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9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9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976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1976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Устава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41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82412E" w:rsidRPr="001976BF" w:rsidRDefault="0082412E" w:rsidP="008241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2412E" w:rsidRPr="001976BF" w:rsidRDefault="0082412E" w:rsidP="008241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1976B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82412E" w:rsidRPr="001976BF" w:rsidRDefault="0082412E" w:rsidP="00824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412E" w:rsidRPr="001976BF" w:rsidRDefault="0082412E" w:rsidP="008241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412E" w:rsidRPr="001976BF" w:rsidRDefault="0082412E" w:rsidP="008241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412E" w:rsidRPr="001976BF" w:rsidRDefault="0082412E" w:rsidP="00824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BF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412E" w:rsidRPr="001976BF" w:rsidRDefault="0082412E" w:rsidP="00824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2E" w:rsidRPr="001976BF" w:rsidRDefault="0082412E" w:rsidP="0082412E">
      <w:pPr>
        <w:widowControl w:val="0"/>
        <w:numPr>
          <w:ilvl w:val="0"/>
          <w:numId w:val="19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6BF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82412E" w:rsidRPr="001976BF" w:rsidRDefault="0082412E" w:rsidP="0082412E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2412E" w:rsidRPr="001976BF" w:rsidTr="0082412E">
        <w:tc>
          <w:tcPr>
            <w:tcW w:w="4532" w:type="dxa"/>
          </w:tcPr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6B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976BF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976B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6B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2412E" w:rsidRPr="001976BF" w:rsidTr="0082412E">
        <w:tc>
          <w:tcPr>
            <w:tcW w:w="4532" w:type="dxa"/>
          </w:tcPr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2412E" w:rsidRPr="001976BF" w:rsidRDefault="00863174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____________________________________________________________________</w:t>
            </w:r>
            <w:r w:rsidR="0082412E" w:rsidRPr="001976B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863174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  <w:r w:rsidRPr="00863174"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  <w:t>(полное наименование)</w:t>
            </w:r>
          </w:p>
          <w:p w:rsidR="00863174" w:rsidRDefault="00863174" w:rsidP="0086317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  <w:p w:rsidR="00863174" w:rsidRDefault="00863174" w:rsidP="0086317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63174"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</w:t>
            </w:r>
          </w:p>
          <w:p w:rsidR="00863174" w:rsidRDefault="00863174" w:rsidP="0086317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174" w:rsidRDefault="00863174" w:rsidP="0086317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  <w:r w:rsidRPr="008631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82412E" w:rsidRPr="00863174" w:rsidRDefault="0082412E" w:rsidP="00863174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  <w:r w:rsidRPr="00863174"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  <w:t>(наименование должности, фамилия, имя, отчество (при наличии)</w:t>
            </w:r>
          </w:p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2412E" w:rsidRPr="00863174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  <w:r w:rsidRPr="00863174"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  <w:t xml:space="preserve">М.П. </w:t>
            </w:r>
          </w:p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2412E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2412E" w:rsidRPr="0082412E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571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824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2412E" w:rsidRPr="0082412E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  <w:r w:rsidRPr="0082412E"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  <w:t>(полное наименование)</w:t>
            </w:r>
          </w:p>
          <w:p w:rsidR="0082412E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63174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4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Адрес: 644105, г.Омск, ул. 4 Челюскинцев,2А,                                                                   </w:t>
            </w:r>
          </w:p>
          <w:p w:rsidR="00863174" w:rsidRDefault="00863174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2412E" w:rsidRPr="0082412E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82412E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</w:t>
            </w:r>
            <w:r w:rsidR="00863174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</w:t>
            </w:r>
            <w:r w:rsidRPr="0082412E"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  <w:t>(наименование должности, фамилия, имя, отчество (при наличии)</w:t>
            </w:r>
          </w:p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2412E" w:rsidRPr="00863174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  <w:r w:rsidRPr="00863174"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  <w:t xml:space="preserve">М.П. </w:t>
            </w:r>
          </w:p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82412E" w:rsidRPr="001976BF" w:rsidTr="0082412E">
        <w:tc>
          <w:tcPr>
            <w:tcW w:w="4532" w:type="dxa"/>
          </w:tcPr>
          <w:p w:rsidR="0082412E" w:rsidRPr="001976BF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2412E" w:rsidRDefault="0082412E" w:rsidP="008241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8A62DE" w:rsidRDefault="008A62DE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863174" w:rsidRPr="00BF7079" w:rsidRDefault="00863174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F2A" w:rsidRPr="001976BF" w:rsidRDefault="00304F2A" w:rsidP="00304F2A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4E6DCD" w:rsidRDefault="004E6DCD" w:rsidP="004E6DCD">
      <w:pPr>
        <w:pStyle w:val="Default"/>
        <w:spacing w:before="240"/>
        <w:jc w:val="center"/>
      </w:pPr>
      <w:r w:rsidRPr="00304F2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  <w:r w:rsidRPr="00905FA9">
        <w:t xml:space="preserve">(Ф.И.О. обучающегося) </w:t>
      </w:r>
    </w:p>
    <w:p w:rsidR="00363666" w:rsidRPr="00304F2A" w:rsidRDefault="00304F2A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304F2A">
        <w:rPr>
          <w:rFonts w:eastAsia="Times New Roman"/>
          <w:sz w:val="28"/>
          <w:szCs w:val="28"/>
        </w:rPr>
        <w:t>Бакалавриат по направлению подготовки</w:t>
      </w:r>
      <w:r w:rsidR="00363666" w:rsidRPr="00304F2A">
        <w:rPr>
          <w:sz w:val="28"/>
          <w:szCs w:val="28"/>
        </w:rPr>
        <w:t xml:space="preserve">: </w:t>
      </w:r>
      <w:r w:rsidR="00376DAE" w:rsidRPr="00304F2A">
        <w:rPr>
          <w:sz w:val="28"/>
          <w:szCs w:val="28"/>
          <w:u w:val="single"/>
        </w:rPr>
        <w:t>Прикладная информатика</w:t>
      </w:r>
    </w:p>
    <w:p w:rsidR="00304F2A" w:rsidRPr="00304F2A" w:rsidRDefault="00304F2A" w:rsidP="00B609A6">
      <w:pPr>
        <w:pStyle w:val="Default"/>
        <w:ind w:firstLine="709"/>
        <w:jc w:val="both"/>
        <w:rPr>
          <w:sz w:val="28"/>
          <w:szCs w:val="28"/>
          <w:highlight w:val="yellow"/>
          <w:u w:val="single"/>
        </w:rPr>
      </w:pPr>
    </w:p>
    <w:p w:rsidR="005C5869" w:rsidRPr="00304F2A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2A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304F2A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04F2A" w:rsidRPr="00304F2A" w:rsidRDefault="00304F2A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666" w:rsidRPr="00304F2A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2A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BD5DB8" w:rsidRPr="00304F2A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304F2A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63666" w:rsidRPr="00304F2A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2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9B39EC" w:rsidRPr="00304F2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04F2A" w:rsidRPr="00000586" w:rsidRDefault="00304F2A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304F2A">
        <w:rPr>
          <w:sz w:val="28"/>
          <w:szCs w:val="28"/>
        </w:rPr>
        <w:t>Руководитель практики от ОмГА</w:t>
      </w:r>
      <w:r w:rsidR="00304F2A">
        <w:rPr>
          <w:sz w:val="28"/>
          <w:szCs w:val="28"/>
        </w:rPr>
        <w:t xml:space="preserve"> ____________________________________</w:t>
      </w:r>
    </w:p>
    <w:p w:rsidR="00363666" w:rsidRPr="00304F2A" w:rsidRDefault="00363666" w:rsidP="00B609A6">
      <w:pPr>
        <w:pStyle w:val="Default"/>
        <w:jc w:val="both"/>
        <w:rPr>
          <w:sz w:val="18"/>
          <w:szCs w:val="18"/>
        </w:rPr>
      </w:pPr>
      <w:r w:rsidRPr="00B609A6">
        <w:rPr>
          <w:sz w:val="28"/>
          <w:szCs w:val="28"/>
        </w:rPr>
        <w:t xml:space="preserve">                                 </w:t>
      </w:r>
      <w:r w:rsidR="00304F2A">
        <w:rPr>
          <w:sz w:val="28"/>
          <w:szCs w:val="28"/>
        </w:rPr>
        <w:tab/>
      </w:r>
      <w:r w:rsidR="00304F2A">
        <w:rPr>
          <w:sz w:val="28"/>
          <w:szCs w:val="28"/>
        </w:rPr>
        <w:tab/>
      </w:r>
      <w:r w:rsidR="00304F2A">
        <w:rPr>
          <w:sz w:val="28"/>
          <w:szCs w:val="28"/>
        </w:rPr>
        <w:tab/>
      </w:r>
      <w:r w:rsidR="00304F2A">
        <w:rPr>
          <w:sz w:val="28"/>
          <w:szCs w:val="28"/>
        </w:rPr>
        <w:tab/>
      </w:r>
      <w:r w:rsidR="00304F2A">
        <w:rPr>
          <w:sz w:val="28"/>
          <w:szCs w:val="28"/>
        </w:rPr>
        <w:tab/>
      </w:r>
      <w:r w:rsidRPr="00B609A6">
        <w:rPr>
          <w:sz w:val="28"/>
          <w:szCs w:val="28"/>
        </w:rPr>
        <w:t xml:space="preserve">   </w:t>
      </w:r>
      <w:r w:rsidRPr="00304F2A">
        <w:rPr>
          <w:sz w:val="18"/>
          <w:szCs w:val="18"/>
        </w:rPr>
        <w:t xml:space="preserve"> (Уч. степень, уч. звание, Фамилия И.О.) </w:t>
      </w:r>
    </w:p>
    <w:p w:rsidR="00304F2A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>Наим</w:t>
      </w:r>
      <w:r w:rsidR="00304F2A">
        <w:rPr>
          <w:sz w:val="28"/>
          <w:szCs w:val="28"/>
        </w:rPr>
        <w:t>енование профильной организации:</w:t>
      </w:r>
    </w:p>
    <w:p w:rsidR="00363666" w:rsidRDefault="00304F2A" w:rsidP="004D775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04F2A" w:rsidRPr="00B609A6" w:rsidRDefault="00304F2A" w:rsidP="004D7750">
      <w:pPr>
        <w:pStyle w:val="Default"/>
        <w:ind w:firstLine="708"/>
        <w:rPr>
          <w:sz w:val="28"/>
          <w:szCs w:val="28"/>
        </w:rPr>
      </w:pPr>
    </w:p>
    <w:p w:rsidR="00363666" w:rsidRPr="00B609A6" w:rsidRDefault="00363666" w:rsidP="004D7750">
      <w:pPr>
        <w:pStyle w:val="Default"/>
        <w:ind w:firstLine="708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 w:rsidR="00304F2A">
        <w:rPr>
          <w:sz w:val="28"/>
          <w:szCs w:val="28"/>
        </w:rPr>
        <w:t>:____________________</w:t>
      </w:r>
    </w:p>
    <w:p w:rsidR="00363666" w:rsidRDefault="00304F2A" w:rsidP="00E72F76">
      <w:pPr>
        <w:pStyle w:val="Default"/>
        <w:ind w:left="184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666" w:rsidRPr="00304F2A">
        <w:rPr>
          <w:sz w:val="18"/>
          <w:szCs w:val="18"/>
        </w:rPr>
        <w:t xml:space="preserve">(должность Ф.И.О.) </w:t>
      </w:r>
    </w:p>
    <w:p w:rsidR="00304F2A" w:rsidRPr="00304F2A" w:rsidRDefault="00304F2A" w:rsidP="00E72F76">
      <w:pPr>
        <w:pStyle w:val="Default"/>
        <w:ind w:left="1843"/>
        <w:jc w:val="both"/>
        <w:rPr>
          <w:sz w:val="18"/>
          <w:szCs w:val="18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905FA9" w:rsidTr="004D24D3">
        <w:tc>
          <w:tcPr>
            <w:tcW w:w="817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3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72F76" w:rsidRPr="00E72F76" w:rsidTr="004D24D3">
        <w:trPr>
          <w:trHeight w:val="1008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rPr>
          <w:trHeight w:val="663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67553" w:rsidRDefault="0006755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E7C" w:rsidRDefault="00E02E7C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«ОмГА»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A7877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E02E7C">
        <w:rPr>
          <w:rFonts w:ascii="Times New Roman" w:hAnsi="Times New Roman" w:cs="Times New Roman"/>
          <w:sz w:val="28"/>
          <w:szCs w:val="28"/>
        </w:rPr>
        <w:t xml:space="preserve">от </w:t>
      </w:r>
      <w:r w:rsidR="004D24D3">
        <w:rPr>
          <w:rFonts w:ascii="Times New Roman" w:hAnsi="Times New Roman" w:cs="Times New Roman"/>
          <w:sz w:val="28"/>
          <w:szCs w:val="28"/>
        </w:rPr>
        <w:t>профильной организации___________ /_____________</w:t>
      </w:r>
    </w:p>
    <w:p w:rsidR="004E6DCD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552E3F" w:rsidRDefault="00552E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BD5DB8">
        <w:rPr>
          <w:rFonts w:ascii="Times New Roman" w:eastAsia="Times New Roman" w:hAnsi="Times New Roman" w:cs="Times New Roman"/>
          <w:i/>
          <w:sz w:val="24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F2A" w:rsidRPr="0038688C" w:rsidRDefault="00304F2A" w:rsidP="00304F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1976BF">
        <w:rPr>
          <w:rFonts w:ascii="Times New Roman" w:eastAsia="Times New Roman" w:hAnsi="Times New Roman" w:cs="Times New Roman"/>
          <w:sz w:val="24"/>
          <w:szCs w:val="24"/>
        </w:rPr>
        <w:t xml:space="preserve">Прошу направить для прохождения </w:t>
      </w:r>
      <w:r w:rsidR="00E07F0E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преддипломной </w:t>
      </w:r>
      <w:r w:rsidRPr="001976BF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E07F0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76B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688C" w:rsidRPr="0038688C" w:rsidRDefault="0038688C" w:rsidP="009B39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38688C" w:rsidRDefault="00E07F0E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информация:____________</w:t>
      </w:r>
      <w:r w:rsidR="0038688C"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  <w:r w:rsidR="00E07F0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38688C"/>
    <w:sectPr w:rsid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 w15:restartNumberingAfterBreak="0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 w15:restartNumberingAfterBreak="0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 w15:restartNumberingAfterBreak="0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 w15:restartNumberingAfterBreak="0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0586"/>
    <w:rsid w:val="00024AF0"/>
    <w:rsid w:val="000316A9"/>
    <w:rsid w:val="00036C64"/>
    <w:rsid w:val="0004226B"/>
    <w:rsid w:val="00046528"/>
    <w:rsid w:val="00050316"/>
    <w:rsid w:val="00061F18"/>
    <w:rsid w:val="00067553"/>
    <w:rsid w:val="0007650C"/>
    <w:rsid w:val="000A2CCC"/>
    <w:rsid w:val="000A7013"/>
    <w:rsid w:val="000C6E15"/>
    <w:rsid w:val="000F4FED"/>
    <w:rsid w:val="000F63C1"/>
    <w:rsid w:val="001014AC"/>
    <w:rsid w:val="001131F3"/>
    <w:rsid w:val="0012521D"/>
    <w:rsid w:val="00132780"/>
    <w:rsid w:val="00163D3F"/>
    <w:rsid w:val="00172C27"/>
    <w:rsid w:val="00174540"/>
    <w:rsid w:val="0018731A"/>
    <w:rsid w:val="001938B6"/>
    <w:rsid w:val="001971C8"/>
    <w:rsid w:val="001A2787"/>
    <w:rsid w:val="001A6CFF"/>
    <w:rsid w:val="001D1050"/>
    <w:rsid w:val="001E0232"/>
    <w:rsid w:val="00205855"/>
    <w:rsid w:val="00216E98"/>
    <w:rsid w:val="00220FD4"/>
    <w:rsid w:val="0022112F"/>
    <w:rsid w:val="002406B4"/>
    <w:rsid w:val="00243AB0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04F2A"/>
    <w:rsid w:val="00311802"/>
    <w:rsid w:val="00313B9C"/>
    <w:rsid w:val="00325F35"/>
    <w:rsid w:val="00343C50"/>
    <w:rsid w:val="00363666"/>
    <w:rsid w:val="00376DAE"/>
    <w:rsid w:val="0038688C"/>
    <w:rsid w:val="003A4A84"/>
    <w:rsid w:val="003A669D"/>
    <w:rsid w:val="003C383F"/>
    <w:rsid w:val="003D21BD"/>
    <w:rsid w:val="003E0D34"/>
    <w:rsid w:val="003F3AB1"/>
    <w:rsid w:val="004103F1"/>
    <w:rsid w:val="0041131A"/>
    <w:rsid w:val="00415AEA"/>
    <w:rsid w:val="004237CC"/>
    <w:rsid w:val="004550B3"/>
    <w:rsid w:val="00464BAD"/>
    <w:rsid w:val="0046552C"/>
    <w:rsid w:val="00475D16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B415E"/>
    <w:rsid w:val="005C5869"/>
    <w:rsid w:val="005E3D18"/>
    <w:rsid w:val="005E6BA0"/>
    <w:rsid w:val="00601048"/>
    <w:rsid w:val="006114AC"/>
    <w:rsid w:val="006255B7"/>
    <w:rsid w:val="00652E4B"/>
    <w:rsid w:val="006626C5"/>
    <w:rsid w:val="00677E1F"/>
    <w:rsid w:val="006856A3"/>
    <w:rsid w:val="006B0E37"/>
    <w:rsid w:val="006B312F"/>
    <w:rsid w:val="006C05CD"/>
    <w:rsid w:val="006D5527"/>
    <w:rsid w:val="006F366D"/>
    <w:rsid w:val="0070558D"/>
    <w:rsid w:val="00706A9C"/>
    <w:rsid w:val="00712CD0"/>
    <w:rsid w:val="00712EC1"/>
    <w:rsid w:val="00717437"/>
    <w:rsid w:val="00721AAB"/>
    <w:rsid w:val="0072640F"/>
    <w:rsid w:val="00740F28"/>
    <w:rsid w:val="0074604E"/>
    <w:rsid w:val="007615B1"/>
    <w:rsid w:val="00763188"/>
    <w:rsid w:val="007664A2"/>
    <w:rsid w:val="0076680B"/>
    <w:rsid w:val="00781029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D62B3"/>
    <w:rsid w:val="007E1630"/>
    <w:rsid w:val="007F602C"/>
    <w:rsid w:val="007F7884"/>
    <w:rsid w:val="00802932"/>
    <w:rsid w:val="00810496"/>
    <w:rsid w:val="00811070"/>
    <w:rsid w:val="00817BED"/>
    <w:rsid w:val="00817CC3"/>
    <w:rsid w:val="0082412E"/>
    <w:rsid w:val="0083414A"/>
    <w:rsid w:val="00845D58"/>
    <w:rsid w:val="00847CA6"/>
    <w:rsid w:val="00854295"/>
    <w:rsid w:val="00861202"/>
    <w:rsid w:val="00863174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39EC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7BCA"/>
    <w:rsid w:val="00A61F29"/>
    <w:rsid w:val="00A665DC"/>
    <w:rsid w:val="00AB38B6"/>
    <w:rsid w:val="00AB63A6"/>
    <w:rsid w:val="00AC2283"/>
    <w:rsid w:val="00AC235A"/>
    <w:rsid w:val="00AC593D"/>
    <w:rsid w:val="00AD73CE"/>
    <w:rsid w:val="00AE2174"/>
    <w:rsid w:val="00AE40C9"/>
    <w:rsid w:val="00B132EA"/>
    <w:rsid w:val="00B579BC"/>
    <w:rsid w:val="00B57F00"/>
    <w:rsid w:val="00B609A6"/>
    <w:rsid w:val="00B61069"/>
    <w:rsid w:val="00B67403"/>
    <w:rsid w:val="00B72DF9"/>
    <w:rsid w:val="00B7618B"/>
    <w:rsid w:val="00B84A38"/>
    <w:rsid w:val="00B93628"/>
    <w:rsid w:val="00B974CF"/>
    <w:rsid w:val="00BB4D65"/>
    <w:rsid w:val="00BD558E"/>
    <w:rsid w:val="00BD5DB8"/>
    <w:rsid w:val="00BE48F5"/>
    <w:rsid w:val="00BF34B8"/>
    <w:rsid w:val="00BF7073"/>
    <w:rsid w:val="00BF7079"/>
    <w:rsid w:val="00C11363"/>
    <w:rsid w:val="00C1317F"/>
    <w:rsid w:val="00C15B0A"/>
    <w:rsid w:val="00C17903"/>
    <w:rsid w:val="00C221CD"/>
    <w:rsid w:val="00C31418"/>
    <w:rsid w:val="00C630E4"/>
    <w:rsid w:val="00C720A3"/>
    <w:rsid w:val="00C82145"/>
    <w:rsid w:val="00C90CA1"/>
    <w:rsid w:val="00CA6892"/>
    <w:rsid w:val="00CE1455"/>
    <w:rsid w:val="00CE55AD"/>
    <w:rsid w:val="00D023AE"/>
    <w:rsid w:val="00D07FF6"/>
    <w:rsid w:val="00D1762C"/>
    <w:rsid w:val="00D21B01"/>
    <w:rsid w:val="00D2615E"/>
    <w:rsid w:val="00D35595"/>
    <w:rsid w:val="00D3626E"/>
    <w:rsid w:val="00D50470"/>
    <w:rsid w:val="00D61A3E"/>
    <w:rsid w:val="00D62E8F"/>
    <w:rsid w:val="00D71565"/>
    <w:rsid w:val="00D80300"/>
    <w:rsid w:val="00D81947"/>
    <w:rsid w:val="00D827CE"/>
    <w:rsid w:val="00D90D6F"/>
    <w:rsid w:val="00DA2413"/>
    <w:rsid w:val="00DA334E"/>
    <w:rsid w:val="00DB17F5"/>
    <w:rsid w:val="00DD4B97"/>
    <w:rsid w:val="00DE1FCD"/>
    <w:rsid w:val="00DE51C1"/>
    <w:rsid w:val="00E02903"/>
    <w:rsid w:val="00E02E7C"/>
    <w:rsid w:val="00E07F0E"/>
    <w:rsid w:val="00E109B0"/>
    <w:rsid w:val="00E10D10"/>
    <w:rsid w:val="00E23FA1"/>
    <w:rsid w:val="00E37239"/>
    <w:rsid w:val="00E6554D"/>
    <w:rsid w:val="00E723E0"/>
    <w:rsid w:val="00E72F76"/>
    <w:rsid w:val="00E838FF"/>
    <w:rsid w:val="00E86BF3"/>
    <w:rsid w:val="00E97B4A"/>
    <w:rsid w:val="00EB0614"/>
    <w:rsid w:val="00EB17CA"/>
    <w:rsid w:val="00EC4053"/>
    <w:rsid w:val="00ED0191"/>
    <w:rsid w:val="00ED721F"/>
    <w:rsid w:val="00EE2FA3"/>
    <w:rsid w:val="00EE2FBA"/>
    <w:rsid w:val="00EF2F9B"/>
    <w:rsid w:val="00EF5052"/>
    <w:rsid w:val="00EF66E3"/>
    <w:rsid w:val="00F0045E"/>
    <w:rsid w:val="00F02B33"/>
    <w:rsid w:val="00F06D47"/>
    <w:rsid w:val="00F46AE9"/>
    <w:rsid w:val="00F60026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D0FD0"/>
    <w:rsid w:val="00FD2EEC"/>
    <w:rsid w:val="00FD543E"/>
    <w:rsid w:val="00FE69A2"/>
    <w:rsid w:val="00FE6DA0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link w:val="af2"/>
    <w:uiPriority w:val="99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810496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4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hyperlink" Target="http://omga.su/sveden/files/pol_o_prav_oform.pdf?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07DA-91ED-481B-8479-F7D66B27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15</cp:revision>
  <cp:lastPrinted>2017-10-30T07:39:00Z</cp:lastPrinted>
  <dcterms:created xsi:type="dcterms:W3CDTF">2022-04-04T03:29:00Z</dcterms:created>
  <dcterms:modified xsi:type="dcterms:W3CDTF">2022-11-12T09:20:00Z</dcterms:modified>
</cp:coreProperties>
</file>